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7CDD77" w14:textId="77777777" w:rsidR="0049498D" w:rsidRPr="004D26AC" w:rsidRDefault="0049498D" w:rsidP="00300875">
                  <w:pPr>
                    <w:pStyle w:val="ListParagraph"/>
                    <w:tabs>
                      <w:tab w:val="left" w:pos="360"/>
                    </w:tabs>
                    <w:ind w:left="0"/>
                    <w:jc w:val="center"/>
                    <w:rPr>
                      <w:rFonts w:ascii="Sylfaen" w:hAnsi="Sylfaen" w:cs="Sylfaen"/>
                      <w:lang w:val="ka-GE"/>
                    </w:rPr>
                  </w:pPr>
                </w:p>
                <w:p w14:paraId="32433580" w14:textId="411B0A04" w:rsidR="00DD5201" w:rsidRPr="00300875" w:rsidRDefault="00300875" w:rsidP="00300875">
                  <w:pPr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4D26AC">
                    <w:rPr>
                      <w:rFonts w:ascii="Sylfaen" w:hAnsi="Sylfaen"/>
                      <w:bCs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საშუალო პროფესიული</w:t>
                  </w:r>
                  <w:r w:rsidRPr="004D26AC">
                    <w:rPr>
                      <w:rFonts w:ascii="Sylfaen" w:hAnsi="Sylfaen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 </w:t>
                  </w:r>
                  <w:r w:rsidRPr="004D26AC">
                    <w:rPr>
                      <w:rFonts w:ascii="Sylfaen" w:hAnsi="Sylfaen"/>
                      <w:color w:val="222222"/>
                      <w:sz w:val="20"/>
                      <w:szCs w:val="20"/>
                      <w:shd w:val="clear" w:color="auto" w:fill="FFFFFF"/>
                      <w:lang w:val="ka-GE"/>
                    </w:rPr>
                    <w:t>კვალიფიკაცია </w:t>
                  </w:r>
                  <w:r w:rsidRPr="004D26A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ანიმაციის შესრულებაში</w:t>
                  </w:r>
                  <w:r>
                    <w:rPr>
                      <w:rFonts w:ascii="Sylfaen" w:hAnsi="Sylfaen" w:cs="Sylfae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1163F0" w:rsidRPr="0049498D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13AB2E8B" w:rsidR="00DD5201" w:rsidRPr="00335572" w:rsidRDefault="00300875" w:rsidP="003F13B2">
                  <w:pPr>
                    <w:pStyle w:val="ListParagraph"/>
                    <w:tabs>
                      <w:tab w:val="left" w:pos="360"/>
                    </w:tabs>
                    <w:ind w:left="90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4D26AC">
                    <w:rPr>
                      <w:rFonts w:ascii="Sylfaen" w:hAnsi="Sylfaen"/>
                      <w:color w:val="222222"/>
                      <w:shd w:val="clear" w:color="auto" w:fill="FFFFFF"/>
                      <w:lang w:val="ka-GE"/>
                    </w:rPr>
                    <w:t xml:space="preserve">Secondary Vocational Qualification in </w:t>
                  </w:r>
                  <w:r w:rsidRPr="004D26AC">
                    <w:rPr>
                      <w:rFonts w:ascii="Sylfaen" w:hAnsi="Sylfaen"/>
                      <w:lang w:val="ka-GE"/>
                    </w:rPr>
                    <w:t>Animation</w:t>
                  </w:r>
                  <w:r w:rsidR="003F13B2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10BC1870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შექმნას პერსონაჟის ანიმაციის ხასიათი სამგანზომილებიანი პროგრამის ინტერფეისსა და ვირტუალურ სივრცეში</w:t>
                  </w:r>
                </w:p>
                <w:p w14:paraId="1B0243AD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შექმნას სამგანზომილებიანი პერსონაჟის საყრდენ-მამოძრავებელი სისტემა</w:t>
                  </w:r>
                </w:p>
                <w:p w14:paraId="40EB0629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გამოიყენოს სტანდარტული მოდიფიკატორები</w:t>
                  </w:r>
                </w:p>
                <w:p w14:paraId="13582339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bookmarkStart w:id="0" w:name="OLE_LINK23"/>
                  <w:bookmarkStart w:id="1" w:name="OLE_LINK24"/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მოახდინოს ობიექტების მოდელირება</w:t>
                  </w:r>
                </w:p>
                <w:p w14:paraId="374BEA65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მოახდინოს ანიმირებული პროექტების ვიზუალიზაცია</w:t>
                  </w:r>
                </w:p>
                <w:p w14:paraId="766BF05E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შეასრულოს ქსელური ვიზუალიზაცი</w:t>
                  </w:r>
                  <w:bookmarkEnd w:id="0"/>
                  <w:bookmarkEnd w:id="1"/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ა</w:t>
                  </w:r>
                </w:p>
                <w:p w14:paraId="25F13186" w14:textId="77777777" w:rsidR="002B0A80" w:rsidRPr="004D26AC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მოახდინოს, პროექტის სპეციფიკიდან გამომდინარე, ანიმაციის ანალიზი და დაგეგმვა</w:t>
                  </w:r>
                </w:p>
                <w:p w14:paraId="64CBE166" w14:textId="0768D67A" w:rsidR="00DD5201" w:rsidRPr="002B0A80" w:rsidRDefault="002B0A80" w:rsidP="002B0A80">
                  <w:pPr>
                    <w:pStyle w:val="ListParagraph"/>
                    <w:numPr>
                      <w:ilvl w:val="0"/>
                      <w:numId w:val="2"/>
                    </w:numPr>
                    <w:ind w:right="59"/>
                    <w:jc w:val="both"/>
                    <w:rPr>
                      <w:rFonts w:ascii="Sylfaen" w:eastAsia="Sylfaen" w:hAnsi="Sylfaen" w:cs="Sylfaen"/>
                      <w:bCs/>
                      <w:lang w:val="ka-GE"/>
                    </w:rPr>
                  </w:pPr>
                  <w:r w:rsidRPr="004D26AC">
                    <w:rPr>
                      <w:rFonts w:ascii="Sylfaen" w:eastAsia="Sylfaen" w:hAnsi="Sylfaen" w:cs="Sylfaen"/>
                      <w:bCs/>
                      <w:lang w:val="ka-GE"/>
                    </w:rPr>
                    <w:t>მოახდინოს სამგანზომილებიანი პერსონაჟის ანიმირება</w:t>
                  </w:r>
                  <w:r>
                    <w:rPr>
                      <w:rFonts w:ascii="Sylfaen" w:eastAsia="Sylfaen" w:hAnsi="Sylfaen" w:cs="Sylfaen"/>
                      <w:bCs/>
                      <w:lang w:val="en-GB"/>
                    </w:rPr>
                    <w:t xml:space="preserve"> </w:t>
                  </w:r>
                  <w:bookmarkStart w:id="2" w:name="_GoBack"/>
                  <w:bookmarkEnd w:id="2"/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5A010092" w:rsidR="005D6AE7" w:rsidRPr="0049498D" w:rsidRDefault="00300875" w:rsidP="0049498D">
                  <w:pPr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4D26AC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კვალიფიკაციის მქონე პირი შესაძლოა დასაქმდეს ანიმატორად, ფაზების მხატვრად, ამომხატველად, ფონების მხატვრად ანიმაციურ, კინო-ტელესტუდიებში, ტელევიზიებში, სარეკლამო კომპანიებში, გამომცემლობებში, ვიდეოთამაშების გამომცემელ კომპანიებში.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41514EC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3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49498D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097E33F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3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49498D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49498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2C8B7AC2" w:rsidR="006A095B" w:rsidRDefault="006A095B" w:rsidP="0049498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5D6AE7" w:rsidRDefault="006A095B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lang w:val="ka-GE"/>
                    </w:rPr>
                  </w:pPr>
                </w:p>
                <w:p w14:paraId="3BAF5AD6" w14:textId="40DAF805" w:rsidR="00DD04A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2B69BAF3" w14:textId="77777777" w:rsidR="0049498D" w:rsidRPr="00335572" w:rsidRDefault="0049498D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4F8930E6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49498D">
                    <w:rPr>
                      <w:rFonts w:ascii="Sylfaen" w:hAnsi="Sylfaen" w:cs="Sylfaen"/>
                      <w:lang w:val="ka-GE"/>
                    </w:rPr>
                    <w:t>ინდუსტრიული დიზაინის ტექნიკური სპეციალისტი;</w:t>
                  </w:r>
                </w:p>
                <w:p w14:paraId="5D25BDB9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 w:cs="Sylfaen"/>
                      <w:lang w:val="ka-GE"/>
                    </w:rPr>
                    <w:t>სამგანზომილებიანი</w:t>
                  </w:r>
                  <w:r w:rsidRPr="0049498D">
                    <w:rPr>
                      <w:rFonts w:ascii="Sylfaen" w:hAnsi="Sylfaen"/>
                      <w:lang w:val="ka-GE"/>
                    </w:rPr>
                    <w:t xml:space="preserve"> გრაფიკის სპეციალისტი (გენერალისტი);</w:t>
                  </w:r>
                </w:p>
                <w:p w14:paraId="0BEC37B4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კომპიუტერული საინჟინრო გრაფიკის ოპერატორი;</w:t>
                  </w:r>
                </w:p>
                <w:p w14:paraId="0021B189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არქიტექტორ-ტექნიკოსი;</w:t>
                  </w:r>
                </w:p>
                <w:p w14:paraId="27A490A4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საგამომცემლო საქმიანობის ტექნიკური დიზაინერი;</w:t>
                  </w:r>
                </w:p>
                <w:p w14:paraId="6F4D9C13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ავეჯის კონსტრუირების სპეციალისტი;</w:t>
                  </w:r>
                </w:p>
                <w:p w14:paraId="0F696B7C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სამგანზომილებიანი განათებისა და ვიზუალიზაციის სპეციალისტი;</w:t>
                  </w:r>
                </w:p>
                <w:p w14:paraId="5A4D1AC9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სამგანზომილებიანი მოდელირებისა და ტექსტულირების სპეციალისტი;</w:t>
                  </w:r>
                </w:p>
                <w:p w14:paraId="5B096756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/>
                      <w:lang w:val="ka-GE"/>
                    </w:rPr>
                    <w:t>ანიმატორი(2D  და 3D);</w:t>
                  </w:r>
                </w:p>
                <w:p w14:paraId="12CE31AD" w14:textId="77777777" w:rsidR="0049498D" w:rsidRPr="0049498D" w:rsidRDefault="0049498D" w:rsidP="0049498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80"/>
                    </w:tabs>
                    <w:jc w:val="both"/>
                    <w:rPr>
                      <w:rFonts w:ascii="Sylfaen" w:hAnsi="Sylfaen"/>
                      <w:lang w:val="ka-GE"/>
                    </w:rPr>
                  </w:pPr>
                  <w:r w:rsidRPr="0049498D">
                    <w:rPr>
                      <w:rFonts w:ascii="Sylfaen" w:hAnsi="Sylfaen" w:cs="Sylfaen"/>
                      <w:lang w:val="ka-GE"/>
                    </w:rPr>
                    <w:t>პოლიგრაფიული მრეწველობის ტექნიკოსი.</w:t>
                  </w:r>
                </w:p>
                <w:p w14:paraId="5DF02A21" w14:textId="385E311D" w:rsidR="0037551B" w:rsidRPr="003F2E6F" w:rsidRDefault="00BB73B5" w:rsidP="00572E61">
                  <w:pPr>
                    <w:pStyle w:val="NormalWeb"/>
                    <w:spacing w:before="120" w:beforeAutospacing="0" w:after="120" w:afterAutospacing="0"/>
                    <w:ind w:left="72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3F2E6F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0A1BBEB2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3F13B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</w:t>
                  </w:r>
                  <w:r w:rsidR="0049498D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რული ზოგადი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241"/>
    <w:multiLevelType w:val="hybridMultilevel"/>
    <w:tmpl w:val="B2C00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67B74"/>
    <w:multiLevelType w:val="hybridMultilevel"/>
    <w:tmpl w:val="D9DC69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56895"/>
    <w:multiLevelType w:val="hybridMultilevel"/>
    <w:tmpl w:val="CA6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828CA"/>
    <w:multiLevelType w:val="hybridMultilevel"/>
    <w:tmpl w:val="31920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2B0A80"/>
    <w:rsid w:val="00300875"/>
    <w:rsid w:val="00316960"/>
    <w:rsid w:val="003264A0"/>
    <w:rsid w:val="00335572"/>
    <w:rsid w:val="0037551B"/>
    <w:rsid w:val="003A4FC5"/>
    <w:rsid w:val="003E45A1"/>
    <w:rsid w:val="003E4AE0"/>
    <w:rsid w:val="003F13B2"/>
    <w:rsid w:val="003F2E6F"/>
    <w:rsid w:val="00402C44"/>
    <w:rsid w:val="00414FD8"/>
    <w:rsid w:val="00420392"/>
    <w:rsid w:val="0049498D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72E61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9F3A35"/>
    <w:rsid w:val="00A623D7"/>
    <w:rsid w:val="00A70D21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CB01-72C1-4CA7-9AD1-402189E4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95</cp:revision>
  <dcterms:created xsi:type="dcterms:W3CDTF">2019-07-31T10:11:00Z</dcterms:created>
  <dcterms:modified xsi:type="dcterms:W3CDTF">2020-02-27T18:50:00Z</dcterms:modified>
</cp:coreProperties>
</file>