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6401A198" w:rsidR="00DD5201" w:rsidRPr="00335572" w:rsidRDefault="00EF29D0" w:rsidP="00EF29D0">
                  <w:pPr>
                    <w:tabs>
                      <w:tab w:val="left" w:pos="720"/>
                    </w:tabs>
                    <w:ind w:left="360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საშუალო პროფესიული კვალიფიკაცია სასურსათო პროდუქტების წარმოებაში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E76BED3" w:rsidR="00DD5201" w:rsidRPr="00335572" w:rsidRDefault="00EF29D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0F3F38">
                    <w:rPr>
                      <w:rFonts w:ascii="Sylfaen" w:hAnsi="Sylfaen" w:cs="Sylfaen"/>
                      <w:lang w:val="ka-GE"/>
                    </w:rPr>
                    <w:t>Secondary Vocational Qualification in Food Production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858F7DE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30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რძის პროდუქტის წარმოებისთვის შეარჩიოს ნედლეული</w:t>
                  </w:r>
                </w:p>
                <w:p w14:paraId="5829B2D3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30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რძის პროდუქტის წარმოებისთვის შეაფასოს ნედლეული</w:t>
                  </w:r>
                </w:p>
                <w:p w14:paraId="52BE24D0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30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ტექნოლოგიური რეჟიმების დაცვით დაამზადოს:</w:t>
                  </w:r>
                </w:p>
                <w:p w14:paraId="6397296F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არაჟანი</w:t>
                  </w:r>
                </w:p>
                <w:p w14:paraId="391D7A6A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ყველი</w:t>
                  </w:r>
                </w:p>
                <w:p w14:paraId="3AEE0E59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გეოგრაფიული აღნიშვნის მქონე რძის პროდუქტები</w:t>
                  </w:r>
                  <w:bookmarkStart w:id="0" w:name="_GoBack"/>
                  <w:bookmarkEnd w:id="0"/>
                </w:p>
                <w:p w14:paraId="59A93E01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კარაქი</w:t>
                  </w:r>
                </w:p>
                <w:p w14:paraId="4CBC85C1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ნაყინი</w:t>
                  </w:r>
                </w:p>
                <w:p w14:paraId="77640B56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რძის კონსერვები</w:t>
                  </w:r>
                </w:p>
                <w:p w14:paraId="5413D45B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ხაჭო</w:t>
                  </w:r>
                </w:p>
                <w:p w14:paraId="17C6997A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სასმელი რძე</w:t>
                  </w:r>
                </w:p>
                <w:p w14:paraId="38FA9ECF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42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სასმელი რძემჟავა პროდუქტები</w:t>
                  </w:r>
                </w:p>
                <w:p w14:paraId="01AB3B9A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30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გადაამუშაოს დო და შრატი</w:t>
                  </w:r>
                </w:p>
                <w:p w14:paraId="211A329A" w14:textId="77777777" w:rsidR="00831133" w:rsidRPr="000F3F38" w:rsidRDefault="00831133" w:rsidP="00831133">
                  <w:pPr>
                    <w:pStyle w:val="NormalWeb"/>
                    <w:numPr>
                      <w:ilvl w:val="0"/>
                      <w:numId w:val="30"/>
                    </w:numPr>
                    <w:spacing w:before="0" w:beforeAutospacing="0" w:after="0" w:afterAutospacing="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მოუაროს რძის პროდუქტის წარმოებაში გამოსაყენებელ მანქანა-დანადგარებს</w:t>
                  </w:r>
                </w:p>
                <w:p w14:paraId="64CBE166" w14:textId="16D3B9BF" w:rsidR="00DD5201" w:rsidRPr="00831133" w:rsidRDefault="00831133" w:rsidP="00831133">
                  <w:pPr>
                    <w:pStyle w:val="NormalWeb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მოამზადოს რძის პროდუქცია სარეალიზაციოდ.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3A734E70" w:rsidR="00DD5201" w:rsidRPr="00EF29D0" w:rsidRDefault="00831133" w:rsidP="00DC56DB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0F3F38">
                    <w:rPr>
                      <w:rFonts w:ascii="Sylfaen" w:hAnsi="Sylfaen" w:cs="Sylfaen"/>
                      <w:lang w:val="ka-GE"/>
                    </w:rPr>
                    <w:t>რძის პროდუქტების დამამზადებ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ელი 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დამატებითი ინფორმაცია: </w:t>
                  </w:r>
                  <w:hyperlink r:id="rId10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1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EF29D0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420BE850" w:rsidR="006A095B" w:rsidRDefault="006A095B" w:rsidP="00EF29D0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074F745" w14:textId="73AD8A7D" w:rsidR="00EF29D0" w:rsidRPr="000F3F38" w:rsidRDefault="00EF29D0" w:rsidP="00EF29D0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eastAsia="Arial Unicode MS" w:hAnsi="Sylfaen" w:cs="Arial Unicode MS"/>
                      <w:lang w:val="ka-GE"/>
                    </w:rPr>
                    <w:t xml:space="preserve">   </w:t>
                  </w:r>
                  <w:r w:rsidRPr="000F3F38">
                    <w:rPr>
                      <w:rFonts w:ascii="Sylfaen" w:eastAsia="Arial Unicode MS" w:hAnsi="Sylfaen" w:cs="Arial Unicode MS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7F29AF5" w14:textId="1C6FF3C8" w:rsidR="00EF29D0" w:rsidRPr="00EF29D0" w:rsidRDefault="006A095B" w:rsidP="00EF29D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0F1BA1F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სურსათის კონტროლის ლაბორატორიის ასისტენტი;</w:t>
                  </w:r>
                </w:p>
                <w:p w14:paraId="3220E4B6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კვების პროდუქტების წარმოების დანადგარების ოპერატორი;</w:t>
                  </w:r>
                </w:p>
                <w:p w14:paraId="32F2DBA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ძეხვის მშპრიცავი ოპერატორი;</w:t>
                  </w:r>
                </w:p>
                <w:p w14:paraId="29E109A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რძის გადამმუშავებელი;</w:t>
                  </w:r>
                </w:p>
                <w:p w14:paraId="393BBFB8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ხილის და ბოსტნეულის გადამმუშავებელი;</w:t>
                  </w:r>
                </w:p>
                <w:p w14:paraId="4436BD96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ხილ-ბოსტნეულის ბავშვთა პროდუქტების გადამმუშავებელი;</w:t>
                  </w:r>
                </w:p>
                <w:p w14:paraId="03140D72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კვების წარმოების მანქანა-დანადგარების მექანიკოსი;</w:t>
                  </w:r>
                </w:p>
                <w:p w14:paraId="33547BBF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ყასაბი;</w:t>
                  </w:r>
                </w:p>
                <w:p w14:paraId="4B1C241B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პურის, ფუნთუშეულის, ფქვილოვანი საკონდიტრო ნაწარმის და მაკარონის ტექნოლოგიის სპეციალისტი;</w:t>
                  </w:r>
                </w:p>
                <w:p w14:paraId="3486F08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ლუდის და უალკოჰოლო სასმელების წარმოების სპეციალისტი;</w:t>
                  </w:r>
                </w:p>
                <w:p w14:paraId="5DF02A21" w14:textId="714C2146" w:rsidR="0037551B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სომელიე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D225" w14:textId="77777777" w:rsidR="000C1268" w:rsidRDefault="000C1268" w:rsidP="00EF29D0">
      <w:pPr>
        <w:spacing w:after="0" w:line="240" w:lineRule="auto"/>
      </w:pPr>
      <w:r>
        <w:separator/>
      </w:r>
    </w:p>
  </w:endnote>
  <w:endnote w:type="continuationSeparator" w:id="0">
    <w:p w14:paraId="0AF37FD5" w14:textId="77777777" w:rsidR="000C1268" w:rsidRDefault="000C1268" w:rsidP="00EF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4961" w14:textId="77777777" w:rsidR="000C1268" w:rsidRDefault="000C1268" w:rsidP="00EF29D0">
      <w:pPr>
        <w:spacing w:after="0" w:line="240" w:lineRule="auto"/>
      </w:pPr>
      <w:r>
        <w:separator/>
      </w:r>
    </w:p>
  </w:footnote>
  <w:footnote w:type="continuationSeparator" w:id="0">
    <w:p w14:paraId="3BE82452" w14:textId="77777777" w:rsidR="000C1268" w:rsidRDefault="000C1268" w:rsidP="00EF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6BE2"/>
    <w:multiLevelType w:val="hybridMultilevel"/>
    <w:tmpl w:val="2CBC9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23D80"/>
    <w:multiLevelType w:val="hybridMultilevel"/>
    <w:tmpl w:val="CEBC7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74FCA"/>
    <w:multiLevelType w:val="multilevel"/>
    <w:tmpl w:val="84D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1BE"/>
    <w:multiLevelType w:val="hybridMultilevel"/>
    <w:tmpl w:val="CAD6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4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5292B"/>
    <w:multiLevelType w:val="hybridMultilevel"/>
    <w:tmpl w:val="035E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412D5"/>
    <w:multiLevelType w:val="hybridMultilevel"/>
    <w:tmpl w:val="45F41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F663B"/>
    <w:multiLevelType w:val="hybridMultilevel"/>
    <w:tmpl w:val="017402C0"/>
    <w:lvl w:ilvl="0" w:tplc="DF8A2E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2"/>
  </w:num>
  <w:num w:numId="4">
    <w:abstractNumId w:val="33"/>
  </w:num>
  <w:num w:numId="5">
    <w:abstractNumId w:val="21"/>
  </w:num>
  <w:num w:numId="6">
    <w:abstractNumId w:val="0"/>
  </w:num>
  <w:num w:numId="7">
    <w:abstractNumId w:val="1"/>
  </w:num>
  <w:num w:numId="8">
    <w:abstractNumId w:val="34"/>
  </w:num>
  <w:num w:numId="9">
    <w:abstractNumId w:val="24"/>
  </w:num>
  <w:num w:numId="10">
    <w:abstractNumId w:val="15"/>
  </w:num>
  <w:num w:numId="11">
    <w:abstractNumId w:val="41"/>
  </w:num>
  <w:num w:numId="12">
    <w:abstractNumId w:val="23"/>
  </w:num>
  <w:num w:numId="13">
    <w:abstractNumId w:val="22"/>
  </w:num>
  <w:num w:numId="14">
    <w:abstractNumId w:val="5"/>
  </w:num>
  <w:num w:numId="15">
    <w:abstractNumId w:val="2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</w:num>
  <w:num w:numId="19">
    <w:abstractNumId w:val="3"/>
  </w:num>
  <w:num w:numId="20">
    <w:abstractNumId w:val="25"/>
  </w:num>
  <w:num w:numId="21">
    <w:abstractNumId w:val="14"/>
  </w:num>
  <w:num w:numId="22">
    <w:abstractNumId w:val="9"/>
  </w:num>
  <w:num w:numId="23">
    <w:abstractNumId w:val="6"/>
  </w:num>
  <w:num w:numId="24">
    <w:abstractNumId w:val="2"/>
  </w:num>
  <w:num w:numId="25">
    <w:abstractNumId w:val="31"/>
  </w:num>
  <w:num w:numId="26">
    <w:abstractNumId w:val="39"/>
  </w:num>
  <w:num w:numId="27">
    <w:abstractNumId w:val="12"/>
  </w:num>
  <w:num w:numId="28">
    <w:abstractNumId w:val="11"/>
  </w:num>
  <w:num w:numId="29">
    <w:abstractNumId w:val="28"/>
  </w:num>
  <w:num w:numId="30">
    <w:abstractNumId w:val="18"/>
  </w:num>
  <w:num w:numId="31">
    <w:abstractNumId w:val="35"/>
  </w:num>
  <w:num w:numId="32">
    <w:abstractNumId w:val="10"/>
  </w:num>
  <w:num w:numId="33">
    <w:abstractNumId w:val="27"/>
  </w:num>
  <w:num w:numId="34">
    <w:abstractNumId w:val="17"/>
  </w:num>
  <w:num w:numId="35">
    <w:abstractNumId w:val="38"/>
  </w:num>
  <w:num w:numId="36">
    <w:abstractNumId w:val="40"/>
  </w:num>
  <w:num w:numId="37">
    <w:abstractNumId w:val="36"/>
  </w:num>
  <w:num w:numId="38">
    <w:abstractNumId w:val="7"/>
  </w:num>
  <w:num w:numId="39">
    <w:abstractNumId w:val="8"/>
  </w:num>
  <w:num w:numId="40">
    <w:abstractNumId w:val="16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C1268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3B7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31133"/>
    <w:rsid w:val="00876CEB"/>
    <w:rsid w:val="008907E0"/>
    <w:rsid w:val="008A2130"/>
    <w:rsid w:val="008B75DC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EF29D0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9D0"/>
    <w:pPr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E396-6D49-4B29-9A19-409FF4C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88</cp:revision>
  <dcterms:created xsi:type="dcterms:W3CDTF">2019-07-31T10:11:00Z</dcterms:created>
  <dcterms:modified xsi:type="dcterms:W3CDTF">2020-02-20T11:21:00Z</dcterms:modified>
</cp:coreProperties>
</file>