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A68543" w14:textId="22A9AC7B" w:rsidR="00DD5201" w:rsidRPr="00335572" w:rsidRDefault="00275E01" w:rsidP="00DD5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 w:cs="Sylfaen"/>
          <w:noProof/>
          <w:sz w:val="20"/>
          <w:szCs w:val="20"/>
          <w:lang w:val="ka-GE"/>
        </w:rPr>
      </w:pPr>
      <w:r w:rsidRPr="00335572">
        <w:rPr>
          <w:rFonts w:ascii="Sylfaen" w:hAnsi="Sylfaen" w:cs="Sylfaen"/>
          <w:noProof/>
          <w:sz w:val="20"/>
          <w:szCs w:val="20"/>
          <w:lang w:val="ka-GE"/>
        </w:rPr>
        <w:drawing>
          <wp:inline distT="0" distB="0" distL="0" distR="0" wp14:anchorId="2CFB4D27" wp14:editId="3FCB9D25">
            <wp:extent cx="904875" cy="5334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5201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</w:t>
      </w:r>
      <w:r w:rsidR="00D74EE0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</w:t>
      </w:r>
      <w:r w:rsidR="00DD5201" w:rsidRPr="00335572">
        <w:rPr>
          <w:rFonts w:ascii="Sylfaen" w:eastAsia="Times New Roman" w:hAnsi="Sylfaen" w:cs="Sylfaen"/>
          <w:b/>
          <w:bCs/>
          <w:noProof/>
          <w:color w:val="000000" w:themeColor="text1"/>
          <w:sz w:val="20"/>
          <w:szCs w:val="20"/>
          <w:lang w:val="ka-GE"/>
        </w:rPr>
        <w:t>დიპლომის/სერტიფიკატის</w:t>
      </w:r>
      <w:r w:rsidR="00DD5201" w:rsidRPr="00335572">
        <w:rPr>
          <w:rFonts w:ascii="Sylfaen" w:eastAsia="Times New Roman" w:hAnsi="Sylfaen" w:cs="Sylfaen"/>
          <w:b/>
          <w:bCs/>
          <w:noProof/>
          <w:sz w:val="20"/>
          <w:szCs w:val="20"/>
          <w:lang w:val="ka-GE"/>
        </w:rPr>
        <w:t xml:space="preserve"> დანართი</w:t>
      </w:r>
      <w:r w:rsidR="00BA4266" w:rsidRPr="00335572">
        <w:rPr>
          <w:rFonts w:ascii="Sylfaen" w:eastAsia="Times New Roman" w:hAnsi="Sylfaen" w:cs="Sylfaen"/>
          <w:b/>
          <w:bCs/>
          <w:noProof/>
          <w:sz w:val="20"/>
          <w:szCs w:val="20"/>
          <w:lang w:val="ka-GE"/>
        </w:rPr>
        <w:t xml:space="preserve"> </w:t>
      </w:r>
      <w:r w:rsidR="00DD5201" w:rsidRPr="0056281E">
        <w:rPr>
          <w:rFonts w:ascii="Times New Roman" w:eastAsia="Times New Roman" w:hAnsi="Times New Roman" w:cs="Times New Roman"/>
          <w:b/>
          <w:bCs/>
          <w:noProof/>
          <w:sz w:val="16"/>
          <w:szCs w:val="16"/>
          <w:lang w:val="ka-GE"/>
        </w:rPr>
        <w:t>​</w:t>
      </w:r>
      <w:r w:rsidR="00DD5201" w:rsidRPr="0056281E">
        <w:rPr>
          <w:rFonts w:ascii="Sylfaen" w:hAnsi="Sylfaen" w:cs="Sylfaen"/>
          <w:b/>
          <w:bCs/>
          <w:noProof/>
          <w:sz w:val="16"/>
          <w:szCs w:val="16"/>
          <w:lang w:val="ka-GE"/>
        </w:rPr>
        <w:t>(*)</w:t>
      </w:r>
      <w:r w:rsidR="00DD5201" w:rsidRPr="0056281E">
        <w:rPr>
          <w:rFonts w:ascii="Sylfaen" w:hAnsi="Sylfaen" w:cs="Sylfaen"/>
          <w:noProof/>
          <w:sz w:val="16"/>
          <w:szCs w:val="16"/>
          <w:lang w:val="ka-GE"/>
        </w:rPr>
        <w:tab/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           </w:t>
      </w:r>
      <w:r w:rsidR="00BA4266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   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drawing>
          <wp:inline distT="0" distB="0" distL="0" distR="0" wp14:anchorId="45B95967" wp14:editId="72A7A2FA">
            <wp:extent cx="876300" cy="4857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3352E" w14:textId="7E72BA44" w:rsidR="00DD5201" w:rsidRPr="00335572" w:rsidRDefault="00DD5201" w:rsidP="00275E01">
      <w:pPr>
        <w:tabs>
          <w:tab w:val="left" w:pos="7920"/>
        </w:tabs>
        <w:spacing w:after="0" w:line="20" w:lineRule="atLeast"/>
        <w:jc w:val="both"/>
        <w:rPr>
          <w:rFonts w:ascii="Sylfaen" w:eastAsia="Times New Roman" w:hAnsi="Sylfaen" w:cs="Sylfaen"/>
          <w:noProof/>
          <w:sz w:val="16"/>
          <w:szCs w:val="16"/>
          <w:lang w:val="ka-GE"/>
        </w:rPr>
      </w:pPr>
      <w:r w:rsidRPr="00335572">
        <w:rPr>
          <w:rFonts w:ascii="Sylfaen" w:eastAsia="Times New Roman" w:hAnsi="Sylfaen" w:cs="Sylfaen"/>
          <w:noProof/>
          <w:sz w:val="20"/>
          <w:szCs w:val="20"/>
          <w:lang w:val="ka-GE"/>
        </w:rPr>
        <w:t xml:space="preserve"> </w:t>
      </w:r>
      <w:r w:rsidR="00275E01" w:rsidRPr="00335572">
        <w:rPr>
          <w:rFonts w:ascii="Sylfaen" w:eastAsia="Times New Roman" w:hAnsi="Sylfaen" w:cs="Sylfaen"/>
          <w:noProof/>
          <w:sz w:val="20"/>
          <w:szCs w:val="20"/>
          <w:lang w:val="ka-GE"/>
        </w:rPr>
        <w:tab/>
      </w:r>
      <w:r w:rsidR="00D74EE0" w:rsidRPr="00335572">
        <w:rPr>
          <w:rFonts w:ascii="Sylfaen" w:eastAsia="Times New Roman" w:hAnsi="Sylfaen" w:cs="Sylfaen"/>
          <w:noProof/>
          <w:sz w:val="16"/>
          <w:szCs w:val="16"/>
          <w:lang w:val="ka-GE"/>
        </w:rPr>
        <w:t xml:space="preserve">  </w:t>
      </w:r>
      <w:r w:rsidR="00275E01" w:rsidRPr="00335572">
        <w:rPr>
          <w:rFonts w:ascii="Sylfaen" w:eastAsia="Times New Roman" w:hAnsi="Sylfaen" w:cs="Sylfaen"/>
          <w:noProof/>
          <w:sz w:val="16"/>
          <w:szCs w:val="16"/>
          <w:lang w:val="ka-GE"/>
        </w:rPr>
        <w:t>საქართველო</w:t>
      </w:r>
    </w:p>
    <w:p w14:paraId="399FBD96" w14:textId="77777777" w:rsidR="00275E01" w:rsidRPr="00335572" w:rsidRDefault="00275E01" w:rsidP="00DD5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 w:cs="Sylfaen"/>
          <w:noProof/>
          <w:sz w:val="20"/>
          <w:szCs w:val="20"/>
          <w:lang w:val="ka-GE"/>
        </w:rPr>
      </w:pPr>
    </w:p>
    <w:tbl>
      <w:tblPr>
        <w:tblW w:w="0" w:type="auto"/>
        <w:tblInd w:w="-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0"/>
      </w:tblGrid>
      <w:tr w:rsidR="00DD5201" w:rsidRPr="00335572" w14:paraId="4CE93E3A" w14:textId="77777777" w:rsidTr="008A2130"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9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3212"/>
              <w:gridCol w:w="1910"/>
              <w:gridCol w:w="1101"/>
              <w:gridCol w:w="3037"/>
            </w:tblGrid>
            <w:tr w:rsidR="00DD5201" w:rsidRPr="00335572" w14:paraId="24BE43FE" w14:textId="77777777" w:rsidTr="007435B7">
              <w:trPr>
                <w:trHeight w:val="261"/>
              </w:trPr>
              <w:tc>
                <w:tcPr>
                  <w:tcW w:w="9260" w:type="dxa"/>
                  <w:gridSpan w:val="4"/>
                  <w:vAlign w:val="center"/>
                </w:tcPr>
                <w:p w14:paraId="0F2BF763" w14:textId="77777777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1.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დიპლომის/სერტიფიკატის სახელწოდება </w:t>
                  </w:r>
                  <w:r w:rsidRPr="00335572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(GE)</w:t>
                  </w:r>
                </w:p>
              </w:tc>
            </w:tr>
            <w:tr w:rsidR="00DD5201" w:rsidRPr="00335572" w14:paraId="57683B40" w14:textId="77777777" w:rsidTr="0056281E">
              <w:trPr>
                <w:trHeight w:val="395"/>
              </w:trPr>
              <w:tc>
                <w:tcPr>
                  <w:tcW w:w="9260" w:type="dxa"/>
                  <w:gridSpan w:val="4"/>
                  <w:vAlign w:val="center"/>
                </w:tcPr>
                <w:p w14:paraId="32433580" w14:textId="44662946" w:rsidR="00DD5201" w:rsidRPr="007A5BCE" w:rsidRDefault="007A5BCE" w:rsidP="007A5BCE">
                  <w:pPr>
                    <w:pStyle w:val="ListParagraph"/>
                    <w:ind w:left="0"/>
                    <w:jc w:val="center"/>
                    <w:rPr>
                      <w:rFonts w:asciiTheme="minorHAnsi" w:hAnsiTheme="minorHAnsi" w:cs="Sylfaen"/>
                      <w:lang w:val="ka-GE"/>
                    </w:rPr>
                  </w:pPr>
                  <w:r>
                    <w:rPr>
                      <w:rFonts w:ascii="Sylfaen" w:hAnsi="Sylfaen" w:cs="Sylfaen"/>
                      <w:lang w:val="ka-GE"/>
                    </w:rPr>
                    <w:t>საბაზო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 xml:space="preserve"> პროფესიული კვალიფიკაცია კონდიტერიაში</w:t>
                  </w:r>
                  <w:r>
                    <w:rPr>
                      <w:rFonts w:ascii="Sylfaen" w:hAnsi="Sylfaen" w:cs="Sylfaen"/>
                      <w:lang w:val="ka-GE"/>
                    </w:rPr>
                    <w:t xml:space="preserve"> </w:t>
                  </w:r>
                  <w:r w:rsidR="001163F0" w:rsidRPr="0049498D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sz w:val="16"/>
                      <w:szCs w:val="16"/>
                      <w:lang w:val="ka-GE"/>
                    </w:rPr>
                    <w:t>(GE)</w:t>
                  </w:r>
                </w:p>
              </w:tc>
            </w:tr>
            <w:tr w:rsidR="00DD5201" w:rsidRPr="00335572" w14:paraId="640E99BC" w14:textId="77777777" w:rsidTr="007435B7">
              <w:trPr>
                <w:trHeight w:val="218"/>
              </w:trPr>
              <w:tc>
                <w:tcPr>
                  <w:tcW w:w="9260" w:type="dxa"/>
                  <w:gridSpan w:val="4"/>
                  <w:vAlign w:val="center"/>
                </w:tcPr>
                <w:p w14:paraId="54B5F897" w14:textId="77777777" w:rsidR="00DD5201" w:rsidRPr="00335572" w:rsidRDefault="00DD5201" w:rsidP="007435B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</w:pPr>
                  <w:r w:rsidRPr="00335572">
                    <w:rPr>
                      <w:rFonts w:ascii="Times New Roman" w:eastAsia="Times New Roman" w:hAnsi="Times New Roman" w:cs="Times New Roma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 xml:space="preserve">(1)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მშობლიურ ენაზე</w:t>
                  </w:r>
                </w:p>
              </w:tc>
            </w:tr>
            <w:tr w:rsidR="00DD5201" w:rsidRPr="00335572" w14:paraId="23CC9C24" w14:textId="77777777" w:rsidTr="007435B7">
              <w:trPr>
                <w:trHeight w:val="279"/>
              </w:trPr>
              <w:tc>
                <w:tcPr>
                  <w:tcW w:w="9260" w:type="dxa"/>
                  <w:gridSpan w:val="4"/>
                  <w:vAlign w:val="center"/>
                </w:tcPr>
                <w:p w14:paraId="123C065B" w14:textId="4C0C6F31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2.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დიპლომის/სერტიფიკატის ნათარგმნი სახელწოდება </w:t>
                  </w:r>
                  <w:r w:rsidRPr="00335572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(EN)</w:t>
                  </w:r>
                </w:p>
              </w:tc>
            </w:tr>
            <w:tr w:rsidR="00DD5201" w:rsidRPr="00335572" w14:paraId="2F1D0D00" w14:textId="77777777" w:rsidTr="003F2E6F">
              <w:trPr>
                <w:trHeight w:val="368"/>
              </w:trPr>
              <w:tc>
                <w:tcPr>
                  <w:tcW w:w="9260" w:type="dxa"/>
                  <w:gridSpan w:val="4"/>
                  <w:vAlign w:val="center"/>
                </w:tcPr>
                <w:p w14:paraId="7B8EC4B3" w14:textId="5BC7E2A4" w:rsidR="00DD5201" w:rsidRPr="00335572" w:rsidRDefault="007A5BCE" w:rsidP="003F13B2">
                  <w:pPr>
                    <w:pStyle w:val="ListParagraph"/>
                    <w:tabs>
                      <w:tab w:val="left" w:pos="360"/>
                    </w:tabs>
                    <w:ind w:left="90"/>
                    <w:jc w:val="center"/>
                    <w:rPr>
                      <w:rFonts w:ascii="Sylfaen" w:hAnsi="Sylfaen" w:cs="Sylfaen"/>
                      <w:lang w:val="ka-GE"/>
                    </w:rPr>
                  </w:pPr>
                  <w:r w:rsidRPr="00DF14F5">
                    <w:rPr>
                      <w:rFonts w:ascii="Sylfaen" w:hAnsi="Sylfaen" w:cs="Sylfaen"/>
                      <w:lang w:val="ka-GE"/>
                    </w:rPr>
                    <w:t>Basic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 xml:space="preserve"> Vocational Qualification in Confectionery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sz w:val="16"/>
                      <w:szCs w:val="16"/>
                      <w:lang w:val="ka-GE"/>
                    </w:rPr>
                    <w:t xml:space="preserve"> </w:t>
                  </w:r>
                  <w:r w:rsidR="00EE686E" w:rsidRPr="00335572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sz w:val="16"/>
                      <w:szCs w:val="16"/>
                      <w:lang w:val="ka-GE"/>
                    </w:rPr>
                    <w:t>(EN)</w:t>
                  </w:r>
                </w:p>
              </w:tc>
            </w:tr>
            <w:tr w:rsidR="00DD5201" w:rsidRPr="00335572" w14:paraId="7928A2C7" w14:textId="77777777" w:rsidTr="007435B7">
              <w:trPr>
                <w:trHeight w:val="217"/>
              </w:trPr>
              <w:tc>
                <w:tcPr>
                  <w:tcW w:w="9260" w:type="dxa"/>
                  <w:gridSpan w:val="4"/>
                  <w:vAlign w:val="center"/>
                </w:tcPr>
                <w:p w14:paraId="08888A27" w14:textId="77777777" w:rsidR="00DD5201" w:rsidRPr="00335572" w:rsidRDefault="00DD5201" w:rsidP="007435B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246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</w:pPr>
                  <w:r w:rsidRPr="00335572">
                    <w:rPr>
                      <w:rFonts w:ascii="Times New Roman" w:eastAsia="Times New Roman" w:hAnsi="Times New Roman" w:cs="Times New Roma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 xml:space="preserve">(1)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თარგმანს არ გააჩნია იურიდიული ძალა</w:t>
                  </w:r>
                </w:p>
              </w:tc>
            </w:tr>
            <w:tr w:rsidR="00DD5201" w:rsidRPr="00335572" w14:paraId="7869FA4A" w14:textId="77777777" w:rsidTr="007435B7">
              <w:trPr>
                <w:trHeight w:val="40"/>
              </w:trPr>
              <w:tc>
                <w:tcPr>
                  <w:tcW w:w="9260" w:type="dxa"/>
                  <w:gridSpan w:val="4"/>
                  <w:vAlign w:val="center"/>
                </w:tcPr>
                <w:p w14:paraId="5030BA5A" w14:textId="1072B31A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3.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უნარები და კომპეტენციები</w:t>
                  </w:r>
                </w:p>
              </w:tc>
            </w:tr>
            <w:tr w:rsidR="00DD5201" w:rsidRPr="00335572" w14:paraId="7C92F8C4" w14:textId="77777777" w:rsidTr="007435B7">
              <w:trPr>
                <w:trHeight w:val="138"/>
              </w:trPr>
              <w:tc>
                <w:tcPr>
                  <w:tcW w:w="9260" w:type="dxa"/>
                  <w:gridSpan w:val="4"/>
                  <w:vAlign w:val="center"/>
                </w:tcPr>
                <w:p w14:paraId="3F41ACA2" w14:textId="74A26776" w:rsidR="00D74EE0" w:rsidRPr="00335572" w:rsidRDefault="00D74EE0" w:rsidP="00D74EE0">
                  <w:pPr>
                    <w:rPr>
                      <w:rFonts w:ascii="Sylfaen" w:hAnsi="Sylfaen"/>
                      <w:bCs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/>
                      <w:bCs/>
                      <w:sz w:val="20"/>
                      <w:szCs w:val="20"/>
                      <w:lang w:val="ka-GE"/>
                    </w:rPr>
                    <w:t>დიპლომის/სერტიფიკატის მფლობელს შეუძლია:</w:t>
                  </w:r>
                </w:p>
                <w:p w14:paraId="111A9703" w14:textId="77777777" w:rsidR="007A5BCE" w:rsidRPr="004D61C5" w:rsidRDefault="007A5BCE" w:rsidP="007A5BCE">
                  <w:pPr>
                    <w:pStyle w:val="ListParagraph"/>
                    <w:numPr>
                      <w:ilvl w:val="0"/>
                      <w:numId w:val="2"/>
                    </w:numPr>
                    <w:jc w:val="both"/>
                    <w:rPr>
                      <w:rFonts w:ascii="Sylfaen" w:hAnsi="Sylfaen"/>
                      <w:color w:val="000000" w:themeColor="text1"/>
                      <w:lang w:val="ka-GE"/>
                    </w:rPr>
                  </w:pPr>
                  <w:r w:rsidRPr="004D61C5">
                    <w:rPr>
                      <w:rFonts w:ascii="Sylfaen" w:hAnsi="Sylfaen" w:cs="Sylfaen"/>
                      <w:lang w:val="ka-GE"/>
                    </w:rPr>
                    <w:t>მოამზადოს სხვადასხვა სახის პურ</w:t>
                  </w:r>
                  <w:r w:rsidRPr="004D61C5">
                    <w:rPr>
                      <w:rFonts w:ascii="Sylfaen" w:hAnsi="Sylfaen"/>
                      <w:lang w:val="ka-GE"/>
                    </w:rPr>
                    <w:t>-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ფუნთუშეული, მათ შორი ბრიოში</w:t>
                  </w:r>
                </w:p>
                <w:p w14:paraId="44200457" w14:textId="77777777" w:rsidR="007A5BCE" w:rsidRPr="004D61C5" w:rsidRDefault="007A5BCE" w:rsidP="007A5BCE">
                  <w:pPr>
                    <w:pStyle w:val="ListParagraph"/>
                    <w:numPr>
                      <w:ilvl w:val="0"/>
                      <w:numId w:val="2"/>
                    </w:numPr>
                    <w:jc w:val="both"/>
                    <w:rPr>
                      <w:rFonts w:ascii="Sylfaen" w:hAnsi="Sylfaen"/>
                      <w:color w:val="000000" w:themeColor="text1"/>
                      <w:lang w:val="ka-GE"/>
                    </w:rPr>
                  </w:pPr>
                  <w:r w:rsidRPr="004D61C5">
                    <w:rPr>
                      <w:rFonts w:ascii="Sylfaen" w:hAnsi="Sylfaen" w:cs="Sylfaen"/>
                      <w:lang w:val="ka-GE"/>
                    </w:rPr>
                    <w:t>მოამზადოს ჰოთ</w:t>
                  </w:r>
                  <w:r w:rsidRPr="004D61C5">
                    <w:rPr>
                      <w:rFonts w:ascii="Sylfaen" w:hAnsi="Sylfaen"/>
                      <w:lang w:val="ka-GE"/>
                    </w:rPr>
                    <w:t>-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დოგის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,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ტოსტის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პური</w:t>
                  </w:r>
                </w:p>
                <w:p w14:paraId="1B534491" w14:textId="77777777" w:rsidR="007A5BCE" w:rsidRPr="004D61C5" w:rsidRDefault="007A5BCE" w:rsidP="007A5BCE">
                  <w:pPr>
                    <w:pStyle w:val="ListParagraph"/>
                    <w:numPr>
                      <w:ilvl w:val="0"/>
                      <w:numId w:val="2"/>
                    </w:numPr>
                    <w:jc w:val="both"/>
                    <w:rPr>
                      <w:rFonts w:ascii="Sylfaen" w:hAnsi="Sylfaen"/>
                      <w:color w:val="000000" w:themeColor="text1"/>
                      <w:lang w:val="ka-GE"/>
                    </w:rPr>
                  </w:pPr>
                  <w:r w:rsidRPr="004D61C5">
                    <w:rPr>
                      <w:rFonts w:ascii="Sylfaen" w:hAnsi="Sylfaen" w:cs="Sylfaen"/>
                      <w:lang w:val="ka-GE"/>
                    </w:rPr>
                    <w:t>მოამზადოს კრუასანი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,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დენიშები, ნამცხვრები</w:t>
                  </w:r>
                </w:p>
                <w:p w14:paraId="647A22AD" w14:textId="77777777" w:rsidR="007A5BCE" w:rsidRPr="004D61C5" w:rsidRDefault="007A5BCE" w:rsidP="007A5BCE">
                  <w:pPr>
                    <w:pStyle w:val="ListParagraph"/>
                    <w:numPr>
                      <w:ilvl w:val="0"/>
                      <w:numId w:val="2"/>
                    </w:numPr>
                    <w:jc w:val="both"/>
                    <w:rPr>
                      <w:rFonts w:ascii="Sylfaen" w:hAnsi="Sylfaen"/>
                      <w:color w:val="000000" w:themeColor="text1"/>
                      <w:lang w:val="ka-GE"/>
                    </w:rPr>
                  </w:pPr>
                  <w:r w:rsidRPr="004D61C5">
                    <w:rPr>
                      <w:rFonts w:ascii="Sylfaen" w:hAnsi="Sylfaen" w:cs="Sylfaen"/>
                      <w:lang w:val="ka-GE"/>
                    </w:rPr>
                    <w:t>მოამზადოს საკონდიტრო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კრემები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,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სუფლე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,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ზეფირი და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განაში</w:t>
                  </w:r>
                </w:p>
                <w:p w14:paraId="3C9122EF" w14:textId="77777777" w:rsidR="007A5BCE" w:rsidRPr="004D61C5" w:rsidRDefault="007A5BCE" w:rsidP="007A5BCE">
                  <w:pPr>
                    <w:pStyle w:val="ListParagraph"/>
                    <w:numPr>
                      <w:ilvl w:val="0"/>
                      <w:numId w:val="2"/>
                    </w:numPr>
                    <w:jc w:val="both"/>
                    <w:rPr>
                      <w:rFonts w:ascii="Sylfaen" w:hAnsi="Sylfaen"/>
                      <w:color w:val="000000" w:themeColor="text1"/>
                      <w:lang w:val="ka-GE"/>
                    </w:rPr>
                  </w:pPr>
                  <w:r w:rsidRPr="004D61C5">
                    <w:rPr>
                      <w:rFonts w:ascii="Sylfaen" w:hAnsi="Sylfaen" w:cs="Sylfaen"/>
                      <w:lang w:val="ka-GE"/>
                    </w:rPr>
                    <w:t>მოამზადოს ვაჟინი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,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საკონდიტრო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სოუსი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,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მინანქარი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,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ჟელე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,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მარმელადი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,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ჯემი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,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კონფიტიური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,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ჭიქურა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და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მურაბა</w:t>
                  </w:r>
                </w:p>
                <w:p w14:paraId="26F60DBB" w14:textId="77777777" w:rsidR="007A5BCE" w:rsidRPr="004D61C5" w:rsidRDefault="007A5BCE" w:rsidP="007A5BCE">
                  <w:pPr>
                    <w:pStyle w:val="ListParagraph"/>
                    <w:numPr>
                      <w:ilvl w:val="0"/>
                      <w:numId w:val="2"/>
                    </w:numPr>
                    <w:jc w:val="both"/>
                    <w:rPr>
                      <w:rFonts w:ascii="Sylfaen" w:hAnsi="Sylfaen"/>
                      <w:color w:val="000000" w:themeColor="text1"/>
                      <w:lang w:val="ka-GE"/>
                    </w:rPr>
                  </w:pPr>
                  <w:r w:rsidRPr="004D61C5">
                    <w:rPr>
                      <w:rFonts w:ascii="Sylfaen" w:hAnsi="Sylfaen" w:cs="Sylfaen"/>
                      <w:lang w:val="ka-GE"/>
                    </w:rPr>
                    <w:t>მოამზადოს შოკოლადი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,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შაქრის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ცომი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,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მარციპანი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და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კარამელი</w:t>
                  </w:r>
                </w:p>
                <w:p w14:paraId="48798FC8" w14:textId="77777777" w:rsidR="007A5BCE" w:rsidRPr="004D61C5" w:rsidRDefault="007A5BCE" w:rsidP="007A5BCE">
                  <w:pPr>
                    <w:pStyle w:val="ListParagraph"/>
                    <w:numPr>
                      <w:ilvl w:val="0"/>
                      <w:numId w:val="2"/>
                    </w:numPr>
                    <w:jc w:val="both"/>
                    <w:rPr>
                      <w:rFonts w:ascii="Sylfaen" w:hAnsi="Sylfaen"/>
                      <w:color w:val="000000" w:themeColor="text1"/>
                      <w:lang w:val="ka-GE"/>
                    </w:rPr>
                  </w:pPr>
                  <w:r w:rsidRPr="004D61C5">
                    <w:rPr>
                      <w:rFonts w:ascii="Sylfaen" w:hAnsi="Sylfaen" w:cs="Sylfaen"/>
                      <w:lang w:val="ka-GE"/>
                    </w:rPr>
                    <w:t>მოამზადოს ცივი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და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ცხელი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>
                    <w:rPr>
                      <w:rFonts w:ascii="Sylfaen" w:hAnsi="Sylfaen" w:cs="Sylfaen"/>
                      <w:lang w:val="ka-GE"/>
                    </w:rPr>
                    <w:t>დესერტები</w:t>
                  </w:r>
                </w:p>
                <w:p w14:paraId="7A8DC51E" w14:textId="77777777" w:rsidR="007A5BCE" w:rsidRPr="004D61C5" w:rsidRDefault="007A5BCE" w:rsidP="007A5BCE">
                  <w:pPr>
                    <w:pStyle w:val="ListParagraph"/>
                    <w:numPr>
                      <w:ilvl w:val="0"/>
                      <w:numId w:val="2"/>
                    </w:numPr>
                    <w:jc w:val="both"/>
                    <w:rPr>
                      <w:rFonts w:ascii="Sylfaen" w:hAnsi="Sylfaen"/>
                      <w:color w:val="000000" w:themeColor="text1"/>
                      <w:lang w:val="ka-GE"/>
                    </w:rPr>
                  </w:pPr>
                  <w:r w:rsidRPr="004D61C5">
                    <w:rPr>
                      <w:rFonts w:ascii="Sylfaen" w:hAnsi="Sylfaen" w:cs="Sylfaen"/>
                      <w:lang w:val="ka-GE"/>
                    </w:rPr>
                    <w:t>შეადგინოს სადღესასწაულო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ტორტის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ესკიზი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და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ნახაზი</w:t>
                  </w:r>
                </w:p>
                <w:p w14:paraId="2BD00B75" w14:textId="77777777" w:rsidR="007A5BCE" w:rsidRPr="004D61C5" w:rsidRDefault="007A5BCE" w:rsidP="007A5BCE">
                  <w:pPr>
                    <w:pStyle w:val="ListParagraph"/>
                    <w:numPr>
                      <w:ilvl w:val="0"/>
                      <w:numId w:val="2"/>
                    </w:numPr>
                    <w:jc w:val="both"/>
                    <w:rPr>
                      <w:rFonts w:ascii="Sylfaen" w:hAnsi="Sylfaen"/>
                      <w:color w:val="000000" w:themeColor="text1"/>
                      <w:lang w:val="ka-GE"/>
                    </w:rPr>
                  </w:pPr>
                  <w:r w:rsidRPr="004D61C5">
                    <w:rPr>
                      <w:rFonts w:ascii="Sylfaen" w:hAnsi="Sylfaen"/>
                      <w:lang w:val="ka-GE"/>
                    </w:rPr>
                    <w:t>გამოაცხოს სხვადასხვა სახის ტორტი</w:t>
                  </w:r>
                </w:p>
                <w:p w14:paraId="64CBE166" w14:textId="03C9AC94" w:rsidR="00DD5201" w:rsidRPr="007A5BCE" w:rsidRDefault="007A5BCE" w:rsidP="007A5BCE">
                  <w:pPr>
                    <w:pStyle w:val="ListParagraph"/>
                    <w:numPr>
                      <w:ilvl w:val="0"/>
                      <w:numId w:val="2"/>
                    </w:numPr>
                    <w:jc w:val="both"/>
                    <w:rPr>
                      <w:rFonts w:ascii="Sylfaen" w:hAnsi="Sylfaen"/>
                      <w:color w:val="000000" w:themeColor="text1"/>
                      <w:lang w:val="ka-GE"/>
                    </w:rPr>
                  </w:pPr>
                  <w:r w:rsidRPr="004D61C5">
                    <w:rPr>
                      <w:rFonts w:ascii="Sylfaen" w:hAnsi="Sylfaen" w:cs="Sylfaen"/>
                      <w:lang w:val="ka-GE"/>
                    </w:rPr>
                    <w:t>აღრიცხოს ვადაგასული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და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გაფუჭებული</w:t>
                  </w:r>
                  <w:r w:rsidRPr="004D61C5">
                    <w:rPr>
                      <w:rFonts w:ascii="Sylfaen" w:hAnsi="Sylfaen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 w:cs="Sylfaen"/>
                      <w:lang w:val="ka-GE"/>
                    </w:rPr>
                    <w:t>პროდუქტი</w:t>
                  </w:r>
                  <w:bookmarkStart w:id="0" w:name="_GoBack"/>
                  <w:bookmarkEnd w:id="0"/>
                </w:p>
              </w:tc>
            </w:tr>
            <w:tr w:rsidR="00DD5201" w:rsidRPr="00335572" w14:paraId="10B34623" w14:textId="77777777" w:rsidTr="007435B7">
              <w:trPr>
                <w:trHeight w:val="265"/>
              </w:trPr>
              <w:tc>
                <w:tcPr>
                  <w:tcW w:w="9260" w:type="dxa"/>
                  <w:gridSpan w:val="4"/>
                  <w:vAlign w:val="center"/>
                </w:tcPr>
                <w:p w14:paraId="1C9EBC87" w14:textId="08FFDB0E" w:rsidR="00DD5201" w:rsidRPr="00335572" w:rsidRDefault="00DD5201" w:rsidP="0071603F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4. </w:t>
                  </w:r>
                  <w:r w:rsidR="004C2361"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მფლობელისათვის შესაძლო დასაქმების პოზიციები</w:t>
                  </w:r>
                </w:p>
              </w:tc>
            </w:tr>
            <w:tr w:rsidR="00DD5201" w:rsidRPr="00335572" w14:paraId="049F0BDD" w14:textId="77777777" w:rsidTr="007435B7">
              <w:trPr>
                <w:trHeight w:val="2240"/>
              </w:trPr>
              <w:tc>
                <w:tcPr>
                  <w:tcW w:w="9260" w:type="dxa"/>
                  <w:gridSpan w:val="4"/>
                  <w:vAlign w:val="center"/>
                </w:tcPr>
                <w:p w14:paraId="1F6BC631" w14:textId="532D9F46" w:rsidR="005D6AE7" w:rsidRPr="0049498D" w:rsidRDefault="007A5BCE" w:rsidP="0025319A">
                  <w:pPr>
                    <w:spacing w:after="120"/>
                    <w:jc w:val="both"/>
                    <w:rPr>
                      <w:rFonts w:ascii="Sylfaen" w:hAnsi="Sylfaen"/>
                      <w:bCs/>
                      <w:sz w:val="20"/>
                      <w:szCs w:val="20"/>
                      <w:lang w:val="ka-GE"/>
                    </w:rPr>
                  </w:pPr>
                  <w:r w:rsidRPr="00B7138D">
                    <w:rPr>
                      <w:rFonts w:ascii="Sylfaen" w:hAnsi="Sylfaen" w:cs="Sylfaen"/>
                      <w:sz w:val="20"/>
                      <w:szCs w:val="20"/>
                      <w:shd w:val="clear" w:color="auto" w:fill="FFFFFF" w:themeFill="background1"/>
                      <w:lang w:val="ka-GE"/>
                    </w:rPr>
                    <w:t>კვალიფიკა</w:t>
                  </w:r>
                  <w:r>
                    <w:rPr>
                      <w:rFonts w:ascii="Sylfaen" w:hAnsi="Sylfaen" w:cs="Sylfaen"/>
                      <w:sz w:val="20"/>
                      <w:szCs w:val="20"/>
                      <w:shd w:val="clear" w:color="auto" w:fill="FFFFFF" w:themeFill="background1"/>
                      <w:lang w:val="ka-GE"/>
                    </w:rPr>
                    <w:t>ციის მფლობელს შეუძლია დასაქმდეს</w:t>
                  </w:r>
                  <w:r w:rsidRPr="004D61C5">
                    <w:rPr>
                      <w:rFonts w:ascii="Sylfaen" w:hAnsi="Sylfaen" w:cs="Sylfaen"/>
                      <w:sz w:val="20"/>
                      <w:szCs w:val="20"/>
                      <w:lang w:val="ka-GE"/>
                    </w:rPr>
                    <w:t xml:space="preserve"> </w:t>
                  </w:r>
                  <w:r w:rsidRPr="004D61C5">
                    <w:rPr>
                      <w:rFonts w:ascii="Sylfaen" w:hAnsi="Sylfaen"/>
                      <w:sz w:val="20"/>
                      <w:szCs w:val="20"/>
                      <w:lang w:val="ka-GE"/>
                    </w:rPr>
                    <w:t xml:space="preserve"> საკონდიტრო საამქროებში, საცხობებში, სუპერმარკეტებში, სხვადასხვა კლასის რესტორნებში, კაფეებში, სასტუმროებში, საკურორტო, გასართობ, ტურისტულ კომპლექსებში შემდეგ პოზიციებზე: მცხობელები, მეშოკოლადეები, კონდიტერები და ტკბილეულის დამამზადებლები</w:t>
                  </w:r>
                </w:p>
              </w:tc>
            </w:tr>
            <w:tr w:rsidR="00DD5201" w:rsidRPr="00335572" w14:paraId="1BE0367D" w14:textId="77777777" w:rsidTr="007435B7">
              <w:trPr>
                <w:trHeight w:val="2418"/>
              </w:trPr>
              <w:tc>
                <w:tcPr>
                  <w:tcW w:w="9260" w:type="dxa"/>
                  <w:gridSpan w:val="4"/>
                  <w:vAlign w:val="center"/>
                </w:tcPr>
                <w:p w14:paraId="07DF4582" w14:textId="1D0C3884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 </w:t>
                  </w:r>
                  <w:r w:rsidRPr="0056281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(*)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 xml:space="preserve"> 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განმარტებითი ბარათი</w:t>
                  </w:r>
                </w:p>
                <w:p w14:paraId="1B7A4447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აღნიშნული დოკუმენტი  შემუშავებულია ოფიციალურ დიპლომზე ან სერტიფიკატზე დამატებითი ინფორმაციის მიწოდების მიზნით  და დამოუკიდებლად არ გააჩნია რაიმე სამართლებრივი ძალა. აღწერის ფორმატი ეფუძნება შემდეგ დოკუმენტებს: ევროპის საბჭოს 1992 წლის 3 დეკემბრის 93/C 49/01 რეზოლუციას კვალიფიკაციების გამჭვირვალობის შესახებ; ევროპის საბჭოს 1996 წლის 15 ივლისის 96/C 224/04 რეზოლუციას პროფესიული მომზადების კვალიფიკაციების გამჭვირვალობის შესახებ და ევროპარლამენტისა 2001/613/EC  და ევროპის საბჭოს 2001 წლის 10 ივლისის რეკომენდაციას სტუდენტების, მომზადების პროცესში მყოფი პირების, მოხალისეების, მასწავლებლებისა და ტრენერების მობილობის შესახებ.</w:t>
                  </w:r>
                </w:p>
                <w:p w14:paraId="70EAF2AA" w14:textId="77777777" w:rsidR="0056281E" w:rsidRDefault="0056281E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CAA1254" w14:textId="56F0AC59" w:rsidR="0056281E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დამატებითი ინფორმაცია: </w:t>
                  </w:r>
                  <w:hyperlink r:id="rId8" w:history="1">
                    <w:r w:rsidR="0056281E" w:rsidRPr="000C406A">
                      <w:rPr>
                        <w:rStyle w:val="Hyperlink"/>
                        <w:rFonts w:ascii="Sylfaen" w:eastAsia="Times New Roman" w:hAnsi="Sylfaen" w:cs="Sylfaen"/>
                        <w:noProof/>
                        <w:sz w:val="20"/>
                        <w:szCs w:val="20"/>
                        <w:lang w:val="ka-GE"/>
                      </w:rPr>
                      <w:t>http://europass.cedefop.eu.int</w:t>
                    </w:r>
                  </w:hyperlink>
                </w:p>
                <w:p w14:paraId="7BEBB087" w14:textId="006C5475" w:rsidR="0056281E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© European Union, 2002-2014 | </w:t>
                  </w:r>
                  <w:hyperlink r:id="rId9" w:history="1">
                    <w:r w:rsidR="0056281E" w:rsidRPr="000C406A">
                      <w:rPr>
                        <w:rStyle w:val="Hyperlink"/>
                        <w:rFonts w:ascii="Sylfaen" w:eastAsia="Times New Roman" w:hAnsi="Sylfaen" w:cs="Sylfaen"/>
                        <w:noProof/>
                        <w:sz w:val="20"/>
                        <w:szCs w:val="20"/>
                        <w:lang w:val="ka-GE"/>
                      </w:rPr>
                      <w:t>http://europass.cedefop.europa.eu</w:t>
                    </w:r>
                  </w:hyperlink>
                </w:p>
              </w:tc>
            </w:tr>
            <w:tr w:rsidR="00DD5201" w:rsidRPr="00335572" w14:paraId="7941B422" w14:textId="77777777" w:rsidTr="007435B7">
              <w:trPr>
                <w:trHeight w:val="86"/>
              </w:trPr>
              <w:tc>
                <w:tcPr>
                  <w:tcW w:w="9260" w:type="dxa"/>
                  <w:gridSpan w:val="4"/>
                  <w:vAlign w:val="center"/>
                </w:tcPr>
                <w:p w14:paraId="1D185A54" w14:textId="77777777" w:rsidR="0056281E" w:rsidRDefault="0056281E" w:rsidP="005D6AE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509EFCF" w14:textId="2160E405" w:rsidR="00DD5201" w:rsidRPr="00335572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5. </w:t>
                  </w:r>
                  <w:r w:rsidR="004C2361"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გაცემის ოფიციალური საფუძველი</w:t>
                  </w:r>
                </w:p>
              </w:tc>
            </w:tr>
            <w:tr w:rsidR="00DD5201" w:rsidRPr="00335572" w14:paraId="6000EE9D" w14:textId="77777777" w:rsidTr="007435B7">
              <w:trPr>
                <w:trHeight w:val="599"/>
              </w:trPr>
              <w:tc>
                <w:tcPr>
                  <w:tcW w:w="5122" w:type="dxa"/>
                  <w:gridSpan w:val="2"/>
                  <w:vAlign w:val="center"/>
                </w:tcPr>
                <w:p w14:paraId="0ECC7074" w14:textId="77777777" w:rsidR="00BE3B12" w:rsidRPr="00335572" w:rsidRDefault="004C2361" w:rsidP="00BE3B1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="00DD5201"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გამცემი დაწესებულების სახელწოდება და სტატუსი</w:t>
                  </w:r>
                </w:p>
                <w:p w14:paraId="481DE877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3E6BF6D8" w14:textId="66E273B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მისამართი: </w:t>
                  </w:r>
                </w:p>
                <w:p w14:paraId="4EE99F99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739C9655" w14:textId="187E205B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საფოსტო ინდექსი: </w:t>
                  </w:r>
                </w:p>
                <w:p w14:paraId="59402E58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0E3EBC5D" w14:textId="14AD9C7D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ტელეფონი/ფაქსი: </w:t>
                  </w:r>
                </w:p>
                <w:p w14:paraId="17CCFFD3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2E7EF26F" w14:textId="635921B4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ვებგვერდის მისამართი: </w:t>
                  </w:r>
                </w:p>
                <w:p w14:paraId="57274951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19347CB9" w14:textId="6D6EDC5E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ელექტრონული ფოსტა: </w:t>
                  </w:r>
                </w:p>
                <w:p w14:paraId="0DA185F3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089C6C5C" w14:textId="5108E42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დაფუძნების თარიღი: </w:t>
                  </w:r>
                </w:p>
                <w:p w14:paraId="73F5B7EC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55970D36" w14:textId="5D259C7C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ავტორიზაციის თარიღი: </w:t>
                  </w:r>
                </w:p>
                <w:p w14:paraId="05779A78" w14:textId="4837FE40" w:rsidR="00BA4266" w:rsidRPr="00335572" w:rsidRDefault="00BA4266" w:rsidP="005242F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586DB3A7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lastRenderedPageBreak/>
                    <w:t>აღიარების მიმნიჭებელი ეროვნული ორგანოს სახელწოდება და სტატუსი</w:t>
                  </w:r>
                </w:p>
                <w:p w14:paraId="50ECFB10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F4031DE" w14:textId="7EF9D1A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სსიპ - განათლების ხარისხის განვითარების ეროვნული ცენტრი</w:t>
                  </w:r>
                </w:p>
                <w:p w14:paraId="4CC5E3B2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EBCF988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მისამართი: თბილისი, ალექსიძის ქ. 1</w:t>
                  </w:r>
                </w:p>
                <w:p w14:paraId="12BDB664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საფოსტო ინდექსი: 0193</w:t>
                  </w:r>
                </w:p>
                <w:p w14:paraId="130AE7F5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ტელეფონი/ფაქსი: (+995 322) 200 220 (*3599) </w:t>
                  </w:r>
                </w:p>
                <w:p w14:paraId="24715C60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ვებგვერდი მისამართი: https://eqe.ge/</w:t>
                  </w:r>
                </w:p>
                <w:p w14:paraId="54D17627" w14:textId="2BF19576" w:rsidR="00A76443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ელექტრონული ფოსტა: info@eqe.ge</w:t>
                  </w:r>
                </w:p>
                <w:p w14:paraId="1095DB0B" w14:textId="01BE7EB4" w:rsidR="00DD5201" w:rsidRPr="00335572" w:rsidRDefault="0037551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 </w:t>
                  </w:r>
                </w:p>
              </w:tc>
            </w:tr>
            <w:tr w:rsidR="00DD5201" w:rsidRPr="00335572" w14:paraId="0C3AD41B" w14:textId="77777777" w:rsidTr="006A095B">
              <w:trPr>
                <w:trHeight w:val="2690"/>
              </w:trPr>
              <w:tc>
                <w:tcPr>
                  <w:tcW w:w="5122" w:type="dxa"/>
                  <w:gridSpan w:val="2"/>
                  <w:vAlign w:val="center"/>
                </w:tcPr>
                <w:p w14:paraId="1ECEF107" w14:textId="3587A594" w:rsidR="00F11B0B" w:rsidRPr="00335572" w:rsidRDefault="00DD5201" w:rsidP="00F11B0B">
                  <w:pPr>
                    <w:pStyle w:val="Heading1"/>
                    <w:keepLines w:val="0"/>
                    <w:autoSpaceDE/>
                    <w:autoSpaceDN/>
                    <w:adjustRightInd/>
                    <w:spacing w:before="0" w:line="240" w:lineRule="auto"/>
                    <w:jc w:val="both"/>
                    <w:rPr>
                      <w:rFonts w:ascii="Sylfaen" w:hAnsi="Sylfaen"/>
                      <w:b/>
                      <w:noProof/>
                      <w:color w:val="FF0000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lastRenderedPageBreak/>
                    <w:t>კვალიფიკაციის დონე</w:t>
                  </w:r>
                  <w:r w:rsidR="00F11B0B"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</w:t>
                  </w:r>
                </w:p>
                <w:p w14:paraId="21BFC4BE" w14:textId="18DFFE70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bookmarkStart w:id="1" w:name="_Hlk15482159"/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ეროვნული კვალიფიკაციების ჩარჩო – NQF</w:t>
                  </w:r>
                  <w:r w:rsidR="00EE686E"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</w:t>
                  </w:r>
                  <w:r w:rsidR="0071603F"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- </w:t>
                  </w:r>
                  <w:r w:rsidR="0001578B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მესამ</w:t>
                  </w:r>
                  <w:r w:rsidR="0049498D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ე</w:t>
                  </w:r>
                  <w:r w:rsidR="0071603F"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დონე</w:t>
                  </w:r>
                  <w:r w:rsidR="0058755E" w:rsidRPr="00335572">
                    <w:rPr>
                      <w:rFonts w:ascii="Sylfaen" w:eastAsia="Arial Unicode MS" w:hAnsi="Sylfaen" w:cs="Arial Unicode MS"/>
                      <w:noProof/>
                      <w:color w:val="FF0000"/>
                      <w:sz w:val="20"/>
                      <w:szCs w:val="20"/>
                      <w:lang w:val="ka-GE"/>
                    </w:rPr>
                    <w:t xml:space="preserve"> </w:t>
                  </w:r>
                </w:p>
                <w:p w14:paraId="54EB775A" w14:textId="41E28566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განათლების საერთაშორისო სტანდარტული კლასიფიკატორი – ISCED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>2011 </w:t>
                  </w:r>
                  <w:bookmarkEnd w:id="1"/>
                  <w:r w:rsidR="0071603F"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- დონე </w:t>
                  </w:r>
                  <w:r w:rsidR="0001578B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>3</w:t>
                  </w: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3A042143" w14:textId="507CB3D9" w:rsidR="00273307" w:rsidRPr="00335572" w:rsidRDefault="00273307" w:rsidP="0027330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შეფასების სისტემა/საგამოცდო მოთხოვნები</w:t>
                  </w:r>
                </w:p>
                <w:p w14:paraId="5B0C5C9A" w14:textId="77777777" w:rsidR="006A095B" w:rsidRPr="00335572" w:rsidRDefault="006A095B" w:rsidP="0027330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03EB310" w14:textId="6BDA7A0A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 xml:space="preserve">კრედიტი მიენიჭება  სწავლის შედეგის მიღწევის დადასტურების საფუძველზე, რომელიც შესაძლებელია: </w:t>
                  </w:r>
                </w:p>
                <w:p w14:paraId="206834E5" w14:textId="5069AD5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ა) წინმსწრები ფორმალური განათლების ფარგლებში მიღწეული სწავლის შედეგების აღიარებით;</w:t>
                  </w:r>
                </w:p>
                <w:p w14:paraId="58C204FD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ბ)არაფორმალური განათლების გზით მიღწეული სწავლის შედეგების აღიარება საქართველოს კანონმდებლობით დადგენილი წესით;</w:t>
                  </w:r>
                </w:p>
                <w:p w14:paraId="264648E9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გ) სწავლის შედეგების დადასტურება შეფასების გზით.</w:t>
                  </w:r>
                </w:p>
                <w:p w14:paraId="7167D4CE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არსებობს განმავითარებელი და განმსაზღვრელი შეფასება.</w:t>
                  </w:r>
                </w:p>
                <w:p w14:paraId="375BCB96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განმავითარებელი შეფასება შესაძლოა განხორციელდეს როგორც ქულების, ასევე ჩათვლის პრინციპების გამოყენებით.</w:t>
                  </w:r>
                </w:p>
                <w:p w14:paraId="579E10EF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განმსაზღვრელი შეფასება ითვალისწინებს მხოლოდ ჩათვლის პრინციპებზე დაფუძნებული (კომპეტენციების დადასტურებაზე დაფუძნებული) სისტემის გამოყენებას და უშვებს შემდეგი ორი ტიპის შეფასებას:</w:t>
                  </w:r>
                </w:p>
                <w:p w14:paraId="65FC79B0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ა) სწავლის შედეგი დადასტურდა;</w:t>
                  </w:r>
                </w:p>
                <w:p w14:paraId="21D53F1D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lastRenderedPageBreak/>
                    <w:t>ბ) სწავლის შედეგი ვერ დადასტურდა.</w:t>
                  </w:r>
                </w:p>
                <w:p w14:paraId="567D2093" w14:textId="0CE2FDC6" w:rsidR="00F10A09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განმსაზღვრელი შეფასებისას უარყოფითი შედეგის მიღების შემთხვევაში პროფესიულ სტუდენტს უფლება აქვს პროგრამის დასრულებამდე მოითხოვოს სწავლის შედეგების მიღწევის დამატებითი შეფასება.</w:t>
                  </w:r>
                </w:p>
                <w:p w14:paraId="24B9F00C" w14:textId="4222AA26" w:rsidR="00F11B0B" w:rsidRPr="00335572" w:rsidRDefault="00F11B0B" w:rsidP="00AB285B">
                  <w:pPr>
                    <w:tabs>
                      <w:tab w:val="left" w:pos="540"/>
                    </w:tabs>
                    <w:jc w:val="both"/>
                    <w:rPr>
                      <w:rFonts w:ascii="Sylfaen" w:hAnsi="Sylfaen"/>
                      <w:color w:val="333333"/>
                      <w:sz w:val="20"/>
                      <w:szCs w:val="20"/>
                      <w:highlight w:val="yellow"/>
                      <w:lang w:val="ka-GE"/>
                    </w:rPr>
                  </w:pPr>
                </w:p>
              </w:tc>
            </w:tr>
            <w:tr w:rsidR="00DD5201" w:rsidRPr="00335572" w14:paraId="2B89022A" w14:textId="77777777" w:rsidTr="007435B7">
              <w:trPr>
                <w:trHeight w:val="507"/>
              </w:trPr>
              <w:tc>
                <w:tcPr>
                  <w:tcW w:w="5122" w:type="dxa"/>
                  <w:gridSpan w:val="2"/>
                  <w:vAlign w:val="center"/>
                </w:tcPr>
                <w:p w14:paraId="47E7CED3" w14:textId="47D8150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lastRenderedPageBreak/>
                    <w:t>დაშვება განათლების შემდეგ დონეზე (ასეთის არსებობის შემთხვევაში)</w:t>
                  </w:r>
                </w:p>
                <w:p w14:paraId="5CCC795A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 </w:t>
                  </w:r>
                </w:p>
                <w:p w14:paraId="2B58534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 </w:t>
                  </w: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767EAB1E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საერთაშორისო შეთანხმებები</w:t>
                  </w:r>
                </w:p>
                <w:p w14:paraId="74779B2D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(ასეთის არსებობის შემთხვევაში)</w:t>
                  </w:r>
                </w:p>
              </w:tc>
            </w:tr>
            <w:tr w:rsidR="00DD5201" w:rsidRPr="00335572" w14:paraId="618D2D72" w14:textId="77777777" w:rsidTr="007435B7">
              <w:trPr>
                <w:trHeight w:val="1178"/>
              </w:trPr>
              <w:tc>
                <w:tcPr>
                  <w:tcW w:w="9260" w:type="dxa"/>
                  <w:gridSpan w:val="4"/>
                  <w:vAlign w:val="center"/>
                </w:tcPr>
                <w:p w14:paraId="4224BFA1" w14:textId="5491F7D3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სამართლებრივი საფუძველი </w:t>
                  </w:r>
                </w:p>
                <w:p w14:paraId="7EDD361C" w14:textId="77777777" w:rsidR="006A095B" w:rsidRPr="00335572" w:rsidRDefault="006A095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F5965E9" w14:textId="77777777" w:rsidR="006A095B" w:rsidRPr="00335572" w:rsidRDefault="006A095B" w:rsidP="0049498D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  <w:t>საქართველოს კანონი „პროფესიული განათლების შესახებ“</w:t>
                  </w:r>
                </w:p>
                <w:p w14:paraId="03A781A0" w14:textId="2C8B7AC2" w:rsidR="006A095B" w:rsidRDefault="006A095B" w:rsidP="0049498D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  <w:t>„ეროვნული საკვალიფიკაციო ჩარჩო“</w:t>
                  </w:r>
                </w:p>
                <w:p w14:paraId="4C2492C4" w14:textId="77777777" w:rsidR="006A095B" w:rsidRPr="005D6AE7" w:rsidRDefault="006A095B" w:rsidP="005D6AE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lang w:val="ka-GE"/>
                    </w:rPr>
                  </w:pPr>
                </w:p>
                <w:p w14:paraId="3BAF5AD6" w14:textId="40DAF805" w:rsidR="00DD04A2" w:rsidRDefault="006A095B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პროფესიული სტანდარტები:</w:t>
                  </w:r>
                </w:p>
                <w:p w14:paraId="2B69BAF3" w14:textId="77777777" w:rsidR="0049498D" w:rsidRPr="00335572" w:rsidRDefault="0049498D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0F49DA9" w14:textId="77777777" w:rsidR="00164D13" w:rsidRPr="004D61C5" w:rsidRDefault="00164D13" w:rsidP="00164D13">
                  <w:pPr>
                    <w:pStyle w:val="muxlixml"/>
                    <w:numPr>
                      <w:ilvl w:val="0"/>
                      <w:numId w:val="8"/>
                    </w:numPr>
                    <w:tabs>
                      <w:tab w:val="clear" w:pos="283"/>
                      <w:tab w:val="left" w:pos="720"/>
                      <w:tab w:val="left" w:pos="850"/>
                      <w:tab w:val="left" w:pos="1170"/>
                      <w:tab w:val="left" w:pos="1415"/>
                      <w:tab w:val="left" w:pos="1698"/>
                      <w:tab w:val="left" w:pos="1981"/>
                      <w:tab w:val="left" w:pos="2264"/>
                      <w:tab w:val="left" w:pos="2547"/>
                      <w:tab w:val="left" w:pos="2830"/>
                      <w:tab w:val="left" w:pos="3113"/>
                      <w:tab w:val="left" w:pos="3396"/>
                      <w:tab w:val="left" w:pos="3679"/>
                      <w:tab w:val="left" w:pos="3962"/>
                      <w:tab w:val="left" w:pos="4245"/>
                    </w:tabs>
                    <w:ind w:right="4019" w:hanging="796"/>
                    <w:jc w:val="both"/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</w:pPr>
                  <w:r w:rsidRPr="004D61C5"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  <w:t>სასტუმრო საქმის სპეციალისტი</w:t>
                  </w:r>
                </w:p>
                <w:p w14:paraId="535149A4" w14:textId="77777777" w:rsidR="00164D13" w:rsidRPr="004D61C5" w:rsidRDefault="00164D13" w:rsidP="00164D13">
                  <w:pPr>
                    <w:pStyle w:val="muxlixml"/>
                    <w:numPr>
                      <w:ilvl w:val="0"/>
                      <w:numId w:val="8"/>
                    </w:numPr>
                    <w:tabs>
                      <w:tab w:val="left" w:pos="720"/>
                      <w:tab w:val="left" w:pos="850"/>
                      <w:tab w:val="left" w:pos="1415"/>
                      <w:tab w:val="left" w:pos="1698"/>
                      <w:tab w:val="left" w:pos="1981"/>
                      <w:tab w:val="left" w:pos="2264"/>
                      <w:tab w:val="left" w:pos="2547"/>
                      <w:tab w:val="left" w:pos="2830"/>
                      <w:tab w:val="left" w:pos="3113"/>
                      <w:tab w:val="left" w:pos="3396"/>
                      <w:tab w:val="left" w:pos="3679"/>
                      <w:tab w:val="left" w:pos="3962"/>
                      <w:tab w:val="left" w:pos="4245"/>
                    </w:tabs>
                    <w:ind w:right="4019" w:hanging="796"/>
                    <w:jc w:val="both"/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</w:pPr>
                  <w:r w:rsidRPr="004D61C5"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  <w:t>რესტორნის სერვის - მენეჯერი</w:t>
                  </w:r>
                </w:p>
                <w:p w14:paraId="7082EBF8" w14:textId="77777777" w:rsidR="00164D13" w:rsidRPr="004D61C5" w:rsidRDefault="00164D13" w:rsidP="00164D13">
                  <w:pPr>
                    <w:pStyle w:val="muxlixml"/>
                    <w:numPr>
                      <w:ilvl w:val="0"/>
                      <w:numId w:val="8"/>
                    </w:numPr>
                    <w:tabs>
                      <w:tab w:val="left" w:pos="720"/>
                      <w:tab w:val="left" w:pos="850"/>
                      <w:tab w:val="left" w:pos="1415"/>
                      <w:tab w:val="left" w:pos="1698"/>
                      <w:tab w:val="left" w:pos="1981"/>
                      <w:tab w:val="left" w:pos="2264"/>
                      <w:tab w:val="left" w:pos="2547"/>
                      <w:tab w:val="left" w:pos="2830"/>
                      <w:tab w:val="left" w:pos="3113"/>
                      <w:tab w:val="left" w:pos="3396"/>
                      <w:tab w:val="left" w:pos="3679"/>
                      <w:tab w:val="left" w:pos="3962"/>
                      <w:tab w:val="left" w:pos="4245"/>
                    </w:tabs>
                    <w:ind w:right="4019" w:hanging="796"/>
                    <w:jc w:val="both"/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</w:pPr>
                  <w:r w:rsidRPr="004D61C5"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  <w:t>მიღება-განთავსების სპეციალისტი</w:t>
                  </w:r>
                </w:p>
                <w:p w14:paraId="69A38FAA" w14:textId="77777777" w:rsidR="00164D13" w:rsidRPr="004D61C5" w:rsidRDefault="00164D13" w:rsidP="00164D13">
                  <w:pPr>
                    <w:pStyle w:val="muxlixml"/>
                    <w:numPr>
                      <w:ilvl w:val="0"/>
                      <w:numId w:val="8"/>
                    </w:numPr>
                    <w:tabs>
                      <w:tab w:val="left" w:pos="720"/>
                      <w:tab w:val="left" w:pos="850"/>
                      <w:tab w:val="left" w:pos="1415"/>
                      <w:tab w:val="left" w:pos="1698"/>
                      <w:tab w:val="left" w:pos="1981"/>
                      <w:tab w:val="left" w:pos="2264"/>
                      <w:tab w:val="left" w:pos="2547"/>
                      <w:tab w:val="left" w:pos="2830"/>
                      <w:tab w:val="left" w:pos="3113"/>
                      <w:tab w:val="left" w:pos="3396"/>
                      <w:tab w:val="left" w:pos="3679"/>
                      <w:tab w:val="left" w:pos="3962"/>
                      <w:tab w:val="left" w:pos="4245"/>
                    </w:tabs>
                    <w:ind w:right="4019" w:hanging="796"/>
                    <w:jc w:val="both"/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</w:pPr>
                  <w:r w:rsidRPr="004D61C5"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  <w:t>მზარეული</w:t>
                  </w:r>
                </w:p>
                <w:p w14:paraId="42CB4F4A" w14:textId="77777777" w:rsidR="00164D13" w:rsidRPr="004D61C5" w:rsidRDefault="00164D13" w:rsidP="00164D13">
                  <w:pPr>
                    <w:pStyle w:val="muxlixml"/>
                    <w:numPr>
                      <w:ilvl w:val="0"/>
                      <w:numId w:val="8"/>
                    </w:numPr>
                    <w:tabs>
                      <w:tab w:val="left" w:pos="720"/>
                      <w:tab w:val="left" w:pos="850"/>
                      <w:tab w:val="left" w:pos="1415"/>
                      <w:tab w:val="left" w:pos="1698"/>
                      <w:tab w:val="left" w:pos="1981"/>
                      <w:tab w:val="left" w:pos="2264"/>
                      <w:tab w:val="left" w:pos="2547"/>
                      <w:tab w:val="left" w:pos="2830"/>
                      <w:tab w:val="left" w:pos="3113"/>
                      <w:tab w:val="left" w:pos="3396"/>
                      <w:tab w:val="left" w:pos="3679"/>
                      <w:tab w:val="left" w:pos="3962"/>
                      <w:tab w:val="left" w:pos="4245"/>
                    </w:tabs>
                    <w:ind w:right="4019" w:hanging="796"/>
                    <w:jc w:val="both"/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</w:pPr>
                  <w:r w:rsidRPr="004D61C5"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  <w:t>მიმტანი</w:t>
                  </w:r>
                </w:p>
                <w:p w14:paraId="0CAD9E41" w14:textId="77777777" w:rsidR="00164D13" w:rsidRDefault="00164D13" w:rsidP="00164D13">
                  <w:pPr>
                    <w:pStyle w:val="muxlixml"/>
                    <w:numPr>
                      <w:ilvl w:val="0"/>
                      <w:numId w:val="8"/>
                    </w:numPr>
                    <w:tabs>
                      <w:tab w:val="left" w:pos="720"/>
                      <w:tab w:val="left" w:pos="850"/>
                      <w:tab w:val="left" w:pos="1415"/>
                      <w:tab w:val="left" w:pos="1698"/>
                      <w:tab w:val="left" w:pos="1981"/>
                      <w:tab w:val="left" w:pos="2264"/>
                      <w:tab w:val="left" w:pos="2547"/>
                      <w:tab w:val="left" w:pos="2830"/>
                      <w:tab w:val="left" w:pos="3113"/>
                      <w:tab w:val="left" w:pos="3396"/>
                      <w:tab w:val="left" w:pos="3679"/>
                      <w:tab w:val="left" w:pos="3962"/>
                      <w:tab w:val="left" w:pos="4245"/>
                    </w:tabs>
                    <w:ind w:right="4019" w:hanging="796"/>
                    <w:jc w:val="both"/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</w:pPr>
                  <w:r w:rsidRPr="004D61C5"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  <w:t>ბართენდერი</w:t>
                  </w:r>
                </w:p>
                <w:p w14:paraId="5DF02A21" w14:textId="0FBC6333" w:rsidR="0037551B" w:rsidRPr="00164D13" w:rsidRDefault="00164D13" w:rsidP="00164D13">
                  <w:pPr>
                    <w:pStyle w:val="muxlixml"/>
                    <w:numPr>
                      <w:ilvl w:val="0"/>
                      <w:numId w:val="8"/>
                    </w:numPr>
                    <w:tabs>
                      <w:tab w:val="left" w:pos="720"/>
                      <w:tab w:val="left" w:pos="850"/>
                      <w:tab w:val="left" w:pos="1415"/>
                      <w:tab w:val="left" w:pos="1698"/>
                      <w:tab w:val="left" w:pos="1981"/>
                      <w:tab w:val="left" w:pos="2264"/>
                      <w:tab w:val="left" w:pos="2547"/>
                      <w:tab w:val="left" w:pos="2830"/>
                      <w:tab w:val="left" w:pos="3113"/>
                      <w:tab w:val="left" w:pos="3396"/>
                      <w:tab w:val="left" w:pos="3679"/>
                      <w:tab w:val="left" w:pos="3962"/>
                      <w:tab w:val="left" w:pos="4245"/>
                    </w:tabs>
                    <w:ind w:right="4019" w:hanging="796"/>
                    <w:jc w:val="both"/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</w:pPr>
                  <w:r w:rsidRPr="0004789B">
                    <w:rPr>
                      <w:b w:val="0"/>
                      <w:bCs w:val="0"/>
                      <w:sz w:val="20"/>
                      <w:szCs w:val="20"/>
                      <w:lang w:val="ka-GE"/>
                    </w:rPr>
                    <w:t>კონდიტერი</w:t>
                  </w:r>
                </w:p>
              </w:tc>
            </w:tr>
            <w:tr w:rsidR="00DD5201" w:rsidRPr="00335572" w14:paraId="76AFF820" w14:textId="77777777" w:rsidTr="007435B7">
              <w:trPr>
                <w:trHeight w:val="126"/>
              </w:trPr>
              <w:tc>
                <w:tcPr>
                  <w:tcW w:w="9260" w:type="dxa"/>
                  <w:gridSpan w:val="4"/>
                  <w:vAlign w:val="center"/>
                </w:tcPr>
                <w:p w14:paraId="3644564F" w14:textId="114A1D09" w:rsidR="00DD5201" w:rsidRPr="0056281E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6. </w:t>
                  </w:r>
                  <w:r w:rsidR="004C2361"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მიღების ოფიციალურად აღიარებული გზები</w:t>
                  </w:r>
                </w:p>
              </w:tc>
            </w:tr>
            <w:tr w:rsidR="00DD5201" w:rsidRPr="00335572" w14:paraId="3225363C" w14:textId="77777777" w:rsidTr="007435B7">
              <w:trPr>
                <w:trHeight w:val="12"/>
              </w:trPr>
              <w:tc>
                <w:tcPr>
                  <w:tcW w:w="3212" w:type="dxa"/>
                  <w:vAlign w:val="center"/>
                </w:tcPr>
                <w:p w14:paraId="57CEE540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მიღებული პროფესიული განათლების  აღწერა</w:t>
                  </w:r>
                </w:p>
              </w:tc>
              <w:tc>
                <w:tcPr>
                  <w:tcW w:w="3011" w:type="dxa"/>
                  <w:gridSpan w:val="2"/>
                  <w:vAlign w:val="center"/>
                </w:tcPr>
                <w:p w14:paraId="373DAB62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პროცენტი პროფესიულ საგანმანათლებლო პროგრამასთან მიმართებაში</w:t>
                  </w:r>
                </w:p>
                <w:p w14:paraId="53E48DFD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(%)</w:t>
                  </w:r>
                </w:p>
              </w:tc>
              <w:tc>
                <w:tcPr>
                  <w:tcW w:w="3037" w:type="dxa"/>
                  <w:vAlign w:val="center"/>
                </w:tcPr>
                <w:p w14:paraId="0228166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ხანგრძლივობა</w:t>
                  </w:r>
                </w:p>
                <w:p w14:paraId="56EF373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(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საათი/კვირა/თვე/წელი)</w:t>
                  </w:r>
                </w:p>
              </w:tc>
            </w:tr>
            <w:tr w:rsidR="007F45B1" w:rsidRPr="00335572" w14:paraId="11139A13" w14:textId="77777777" w:rsidTr="007435B7">
              <w:trPr>
                <w:trHeight w:val="252"/>
              </w:trPr>
              <w:tc>
                <w:tcPr>
                  <w:tcW w:w="3212" w:type="dxa"/>
                  <w:vAlign w:val="center"/>
                </w:tcPr>
                <w:p w14:paraId="589E67B3" w14:textId="77777777" w:rsidR="007F45B1" w:rsidRPr="0056281E" w:rsidRDefault="007F45B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საგანმანათლებლო დაწესებულება</w:t>
                  </w:r>
                </w:p>
              </w:tc>
              <w:tc>
                <w:tcPr>
                  <w:tcW w:w="3011" w:type="dxa"/>
                  <w:gridSpan w:val="2"/>
                </w:tcPr>
                <w:p w14:paraId="4FFD17F1" w14:textId="7F4ABCE1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3037" w:type="dxa"/>
                </w:tcPr>
                <w:p w14:paraId="3B8C5131" w14:textId="4B29592E" w:rsidR="007F45B1" w:rsidRPr="00335572" w:rsidRDefault="007F45B1" w:rsidP="00273307">
                  <w:pPr>
                    <w:jc w:val="center"/>
                    <w:rPr>
                      <w:rFonts w:ascii="Sylfaen" w:hAnsi="Sylfaen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7F45B1" w:rsidRPr="00335572" w14:paraId="68597D14" w14:textId="77777777" w:rsidTr="007435B7">
              <w:trPr>
                <w:trHeight w:val="263"/>
              </w:trPr>
              <w:tc>
                <w:tcPr>
                  <w:tcW w:w="3212" w:type="dxa"/>
                  <w:vAlign w:val="center"/>
                </w:tcPr>
                <w:p w14:paraId="380A7324" w14:textId="77777777" w:rsidR="007F45B1" w:rsidRPr="0056281E" w:rsidRDefault="007F45B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სამუშაო ადგილი/სასწავლო საწარმო</w:t>
                  </w:r>
                </w:p>
              </w:tc>
              <w:tc>
                <w:tcPr>
                  <w:tcW w:w="3011" w:type="dxa"/>
                  <w:gridSpan w:val="2"/>
                </w:tcPr>
                <w:p w14:paraId="03EFF450" w14:textId="64D5F5FC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3037" w:type="dxa"/>
                </w:tcPr>
                <w:p w14:paraId="277C5870" w14:textId="713CF900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DD5201" w:rsidRPr="00335572" w14:paraId="6E1D27E5" w14:textId="77777777" w:rsidTr="007435B7">
              <w:trPr>
                <w:trHeight w:val="263"/>
              </w:trPr>
              <w:tc>
                <w:tcPr>
                  <w:tcW w:w="3212" w:type="dxa"/>
                  <w:vAlign w:val="center"/>
                </w:tcPr>
                <w:p w14:paraId="4C20518A" w14:textId="45C8643B" w:rsidR="00DD5201" w:rsidRPr="0056281E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აღიარებული</w:t>
                  </w:r>
                  <w:r w:rsidR="00DD04A2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DE464A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წინმსწრები</w:t>
                  </w:r>
                  <w:r w:rsidR="00DD04A2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DE464A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(</w:t>
                  </w: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არაფორმალური/ფორმალური) განათლება</w:t>
                  </w:r>
                </w:p>
              </w:tc>
              <w:tc>
                <w:tcPr>
                  <w:tcW w:w="3011" w:type="dxa"/>
                  <w:gridSpan w:val="2"/>
                  <w:vAlign w:val="center"/>
                </w:tcPr>
                <w:p w14:paraId="0EE4FCD8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 </w:t>
                  </w:r>
                </w:p>
              </w:tc>
              <w:tc>
                <w:tcPr>
                  <w:tcW w:w="3037" w:type="dxa"/>
                  <w:vAlign w:val="center"/>
                </w:tcPr>
                <w:p w14:paraId="01C4988E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 </w:t>
                  </w:r>
                </w:p>
              </w:tc>
            </w:tr>
            <w:tr w:rsidR="00AB285B" w:rsidRPr="00335572" w14:paraId="3ADB8513" w14:textId="77777777" w:rsidTr="00CC54B3">
              <w:trPr>
                <w:trHeight w:val="263"/>
              </w:trPr>
              <w:tc>
                <w:tcPr>
                  <w:tcW w:w="9260" w:type="dxa"/>
                  <w:gridSpan w:val="4"/>
                  <w:vAlign w:val="center"/>
                </w:tcPr>
                <w:p w14:paraId="1368E9BC" w14:textId="0C4F0E02" w:rsidR="00AB285B" w:rsidRPr="00335572" w:rsidRDefault="00AB285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სწავლების სრული ხანგრძლივობა </w:t>
                  </w:r>
                  <w:r w:rsidRPr="00335572"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  <w:t xml:space="preserve">     </w:t>
                  </w:r>
                  <w:r w:rsidR="00273307" w:rsidRPr="00335572"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  <w:t xml:space="preserve">   </w:t>
                  </w:r>
                </w:p>
              </w:tc>
            </w:tr>
            <w:tr w:rsidR="00DD5201" w:rsidRPr="00335572" w14:paraId="364453F0" w14:textId="77777777" w:rsidTr="007435B7">
              <w:trPr>
                <w:trHeight w:val="756"/>
              </w:trPr>
              <w:tc>
                <w:tcPr>
                  <w:tcW w:w="9260" w:type="dxa"/>
                  <w:gridSpan w:val="4"/>
                  <w:vAlign w:val="center"/>
                </w:tcPr>
                <w:p w14:paraId="7482D58A" w14:textId="1E1E1D69" w:rsidR="00273307" w:rsidRPr="00335572" w:rsidRDefault="00DD5201" w:rsidP="004B3DBB">
                  <w:pPr>
                    <w:pStyle w:val="NoSpacing"/>
                    <w:rPr>
                      <w:rFonts w:ascii="Sylfaen" w:hAnsi="Sylfaen" w:cs="Sylfaen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დაშვების</w:t>
                  </w:r>
                  <w:r w:rsidRPr="00335572">
                    <w:rPr>
                      <w:rFonts w:ascii="Sylfaen" w:eastAsia="Times New Roman" w:hAnsi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წინაპირობები</w:t>
                  </w:r>
                  <w:r w:rsidR="007F45B1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 </w:t>
                  </w:r>
                  <w:r w:rsidR="004B3DBB"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01578B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>საბაზო</w:t>
                  </w:r>
                  <w:r w:rsidR="006A095B"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განათლება</w:t>
                  </w:r>
                </w:p>
                <w:p w14:paraId="1623F23F" w14:textId="513C8AC6" w:rsidR="007F45B1" w:rsidRPr="00335572" w:rsidRDefault="007F45B1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1AA4AF44" w14:textId="3AE4754E" w:rsidR="00DD04A2" w:rsidRPr="00335572" w:rsidRDefault="00DD04A2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0A35AA6F" w14:textId="77777777" w:rsidR="00DD04A2" w:rsidRPr="00335572" w:rsidRDefault="00DD04A2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4409A1E6" w14:textId="77777777" w:rsidR="00DD5201" w:rsidRPr="00335572" w:rsidRDefault="00DD5201" w:rsidP="004B3DBB">
                  <w:pPr>
                    <w:pStyle w:val="NoSpacing"/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დამატებითი</w:t>
                  </w:r>
                  <w:r w:rsidRPr="00335572">
                    <w:rPr>
                      <w:rFonts w:ascii="Sylfaen" w:eastAsia="Times New Roman" w:hAnsi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ინფორმაცია</w:t>
                  </w:r>
                </w:p>
                <w:tbl>
                  <w:tblPr>
                    <w:tblStyle w:val="TableGrid"/>
                    <w:tblW w:w="9907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9907"/>
                  </w:tblGrid>
                  <w:tr w:rsidR="003264A0" w:rsidRPr="00335572" w14:paraId="0B4BD162" w14:textId="77777777" w:rsidTr="00A76443">
                    <w:trPr>
                      <w:trHeight w:val="692"/>
                    </w:trPr>
                    <w:tc>
                      <w:tcPr>
                        <w:tcW w:w="9907" w:type="dxa"/>
                      </w:tcPr>
                      <w:p w14:paraId="68DD4277" w14:textId="03B31F2E" w:rsidR="003264A0" w:rsidRPr="00335572" w:rsidRDefault="003264A0" w:rsidP="004B3DBB">
                        <w:pPr>
                          <w:pStyle w:val="NoSpacing"/>
                          <w:rPr>
                            <w:rFonts w:ascii="Sylfaen" w:hAnsi="Sylfaen"/>
                            <w:b/>
                            <w:bCs/>
                            <w:noProof/>
                            <w:color w:val="FF0000"/>
                            <w:sz w:val="20"/>
                            <w:szCs w:val="20"/>
                            <w:lang w:val="ka-GE"/>
                          </w:rPr>
                        </w:pPr>
                      </w:p>
                    </w:tc>
                  </w:tr>
                </w:tbl>
                <w:p w14:paraId="4094C447" w14:textId="0278F089" w:rsidR="00DD5201" w:rsidRPr="00335572" w:rsidRDefault="00DD5201" w:rsidP="00335572">
                  <w:pPr>
                    <w:pStyle w:val="NoSpacing"/>
                    <w:jc w:val="both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ინფორმაცია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ეროვნული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კვალიფიკაციების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სისტემის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აღწერის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შესახებ</w:t>
                  </w:r>
                  <w:r w:rsidR="00D6312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6A095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- </w:t>
                  </w:r>
                  <w:hyperlink r:id="rId10" w:history="1">
                    <w:r w:rsidR="004B3DBB" w:rsidRPr="00335572">
                      <w:rPr>
                        <w:rStyle w:val="Hyperlink"/>
                        <w:rFonts w:ascii="Sylfaen" w:eastAsia="Arial" w:hAnsi="Sylfaen" w:cs="Arial"/>
                        <w:b/>
                        <w:noProof/>
                        <w:spacing w:val="-3"/>
                        <w:sz w:val="20"/>
                        <w:szCs w:val="20"/>
                        <w:lang w:val="ka-GE"/>
                      </w:rPr>
                      <w:t>www.eqe.ge</w:t>
                    </w:r>
                  </w:hyperlink>
                </w:p>
                <w:p w14:paraId="263ABBD3" w14:textId="250805DD" w:rsidR="00DD5201" w:rsidRPr="00335572" w:rsidRDefault="00DD5201" w:rsidP="00335572">
                  <w:pPr>
                    <w:pStyle w:val="NoSpacing"/>
                    <w:jc w:val="both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lastRenderedPageBreak/>
                    <w:t>საკონტაქტო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იურიდიული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პირი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ეროვნულ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დონეზე</w:t>
                  </w:r>
                  <w:r w:rsid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> </w:t>
                  </w:r>
                  <w:r w:rsidR="00D6312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სსიპ - განათლების ხარისხის განვითარების ეროვნული ცენტრი</w:t>
                  </w:r>
                  <w:r w:rsidR="006A095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 </w:t>
                  </w:r>
                  <w:hyperlink r:id="rId11" w:history="1">
                    <w:r w:rsidR="004B3DBB" w:rsidRPr="00335572">
                      <w:rPr>
                        <w:rStyle w:val="Hyperlink"/>
                        <w:rFonts w:ascii="Sylfaen" w:eastAsia="Arial" w:hAnsi="Sylfaen" w:cs="Arial"/>
                        <w:b/>
                        <w:noProof/>
                        <w:spacing w:val="-3"/>
                        <w:sz w:val="20"/>
                        <w:szCs w:val="20"/>
                        <w:lang w:val="ka-GE"/>
                      </w:rPr>
                      <w:t>www.eqe.ge</w:t>
                    </w:r>
                  </w:hyperlink>
                </w:p>
              </w:tc>
            </w:tr>
          </w:tbl>
          <w:p w14:paraId="563FD108" w14:textId="796FFDB1" w:rsidR="00DD5201" w:rsidRPr="00335572" w:rsidRDefault="00DD5201" w:rsidP="00A7644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0" w:lineRule="atLeast"/>
              <w:jc w:val="both"/>
              <w:rPr>
                <w:rFonts w:ascii="Sylfaen" w:hAnsi="Sylfaen" w:cs="Sylfaen"/>
                <w:noProof/>
                <w:sz w:val="20"/>
                <w:szCs w:val="20"/>
                <w:lang w:val="ka-GE"/>
              </w:rPr>
            </w:pPr>
          </w:p>
          <w:p w14:paraId="694310D2" w14:textId="77777777" w:rsidR="00DD5201" w:rsidRPr="00335572" w:rsidRDefault="00DD5201" w:rsidP="003264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0" w:lineRule="atLeast"/>
              <w:jc w:val="both"/>
              <w:rPr>
                <w:rFonts w:ascii="Sylfaen" w:hAnsi="Sylfaen" w:cs="Sylfaen"/>
                <w:noProof/>
                <w:color w:val="333333"/>
                <w:sz w:val="20"/>
                <w:szCs w:val="20"/>
                <w:lang w:val="ka-GE"/>
              </w:rPr>
            </w:pPr>
            <w:r w:rsidRPr="00335572">
              <w:rPr>
                <w:rFonts w:ascii="Sylfaen" w:hAnsi="Sylfaen" w:cs="Sylfaen"/>
                <w:noProof/>
                <w:color w:val="333333"/>
                <w:sz w:val="20"/>
                <w:szCs w:val="20"/>
                <w:lang w:val="ka-GE"/>
              </w:rPr>
              <w:t> </w:t>
            </w:r>
          </w:p>
        </w:tc>
      </w:tr>
    </w:tbl>
    <w:p w14:paraId="2B050D2A" w14:textId="19A47084" w:rsidR="000606FF" w:rsidRPr="00335572" w:rsidRDefault="000606FF" w:rsidP="00DE464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/>
          <w:noProof/>
          <w:sz w:val="20"/>
          <w:szCs w:val="20"/>
          <w:lang w:val="ka-GE"/>
        </w:rPr>
      </w:pPr>
    </w:p>
    <w:sectPr w:rsidR="000606FF" w:rsidRPr="00335572" w:rsidSect="00DE464A">
      <w:pgSz w:w="12240" w:h="15840"/>
      <w:pgMar w:top="630" w:right="990" w:bottom="13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erriweather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A0798"/>
    <w:multiLevelType w:val="hybridMultilevel"/>
    <w:tmpl w:val="229E8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B5429"/>
    <w:multiLevelType w:val="hybridMultilevel"/>
    <w:tmpl w:val="01CC4E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95241"/>
    <w:multiLevelType w:val="hybridMultilevel"/>
    <w:tmpl w:val="B2C00728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CF55FE"/>
    <w:multiLevelType w:val="hybridMultilevel"/>
    <w:tmpl w:val="657A8CC4"/>
    <w:lvl w:ilvl="0" w:tplc="B09856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4EAF6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42B8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46DA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6AA5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2E24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002B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F804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012C2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A67B74"/>
    <w:multiLevelType w:val="hybridMultilevel"/>
    <w:tmpl w:val="D9DC694A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CE56895"/>
    <w:multiLevelType w:val="hybridMultilevel"/>
    <w:tmpl w:val="CA6E8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F424CB"/>
    <w:multiLevelType w:val="hybridMultilevel"/>
    <w:tmpl w:val="7654EBD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577C69"/>
    <w:multiLevelType w:val="hybridMultilevel"/>
    <w:tmpl w:val="8C341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FE720E"/>
    <w:multiLevelType w:val="hybridMultilevel"/>
    <w:tmpl w:val="8A9E41B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7567DBC"/>
    <w:multiLevelType w:val="hybridMultilevel"/>
    <w:tmpl w:val="F5EA9646"/>
    <w:lvl w:ilvl="0" w:tplc="0032F3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1B46FC"/>
    <w:multiLevelType w:val="hybridMultilevel"/>
    <w:tmpl w:val="0E5893CA"/>
    <w:lvl w:ilvl="0" w:tplc="0032F3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2F1797"/>
    <w:multiLevelType w:val="multilevel"/>
    <w:tmpl w:val="07688D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7"/>
  </w:num>
  <w:num w:numId="7">
    <w:abstractNumId w:val="10"/>
  </w:num>
  <w:num w:numId="8">
    <w:abstractNumId w:val="8"/>
  </w:num>
  <w:num w:numId="9">
    <w:abstractNumId w:val="3"/>
  </w:num>
  <w:num w:numId="10">
    <w:abstractNumId w:val="9"/>
  </w:num>
  <w:num w:numId="11">
    <w:abstractNumId w:val="6"/>
  </w:num>
  <w:num w:numId="12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EBC"/>
    <w:rsid w:val="0001578B"/>
    <w:rsid w:val="000606FF"/>
    <w:rsid w:val="000846E3"/>
    <w:rsid w:val="000D369E"/>
    <w:rsid w:val="000D72C7"/>
    <w:rsid w:val="000E08E7"/>
    <w:rsid w:val="000E19C0"/>
    <w:rsid w:val="000E5A8E"/>
    <w:rsid w:val="00111EAC"/>
    <w:rsid w:val="001163F0"/>
    <w:rsid w:val="00134083"/>
    <w:rsid w:val="00164D13"/>
    <w:rsid w:val="00175213"/>
    <w:rsid w:val="001935C5"/>
    <w:rsid w:val="001D3DCF"/>
    <w:rsid w:val="0025319A"/>
    <w:rsid w:val="002729D6"/>
    <w:rsid w:val="00273307"/>
    <w:rsid w:val="00275E01"/>
    <w:rsid w:val="002A778B"/>
    <w:rsid w:val="00300875"/>
    <w:rsid w:val="00316960"/>
    <w:rsid w:val="003264A0"/>
    <w:rsid w:val="00335572"/>
    <w:rsid w:val="0037551B"/>
    <w:rsid w:val="003A4FC5"/>
    <w:rsid w:val="003E45A1"/>
    <w:rsid w:val="003E4AE0"/>
    <w:rsid w:val="003F13B2"/>
    <w:rsid w:val="003F2E6F"/>
    <w:rsid w:val="00402C44"/>
    <w:rsid w:val="00414FD8"/>
    <w:rsid w:val="00420392"/>
    <w:rsid w:val="0049498D"/>
    <w:rsid w:val="004A6576"/>
    <w:rsid w:val="004B3DBB"/>
    <w:rsid w:val="004C1731"/>
    <w:rsid w:val="004C2361"/>
    <w:rsid w:val="005242F0"/>
    <w:rsid w:val="0052654A"/>
    <w:rsid w:val="00526C68"/>
    <w:rsid w:val="0056281E"/>
    <w:rsid w:val="0056293F"/>
    <w:rsid w:val="00572E61"/>
    <w:rsid w:val="0058755E"/>
    <w:rsid w:val="0059340D"/>
    <w:rsid w:val="005C0581"/>
    <w:rsid w:val="005D6AE7"/>
    <w:rsid w:val="005F0041"/>
    <w:rsid w:val="00602F63"/>
    <w:rsid w:val="006A095B"/>
    <w:rsid w:val="006D6E3E"/>
    <w:rsid w:val="006F7E58"/>
    <w:rsid w:val="0071603F"/>
    <w:rsid w:val="00727EBC"/>
    <w:rsid w:val="007302F5"/>
    <w:rsid w:val="007435B7"/>
    <w:rsid w:val="00757E94"/>
    <w:rsid w:val="007A5BCE"/>
    <w:rsid w:val="007C0AF7"/>
    <w:rsid w:val="007F45B1"/>
    <w:rsid w:val="00833EE0"/>
    <w:rsid w:val="00876CEB"/>
    <w:rsid w:val="008907E0"/>
    <w:rsid w:val="008A2130"/>
    <w:rsid w:val="008F0792"/>
    <w:rsid w:val="00917314"/>
    <w:rsid w:val="00933593"/>
    <w:rsid w:val="009375AA"/>
    <w:rsid w:val="009656E1"/>
    <w:rsid w:val="00982EEF"/>
    <w:rsid w:val="0099073D"/>
    <w:rsid w:val="009F0CA4"/>
    <w:rsid w:val="009F3A35"/>
    <w:rsid w:val="00A623D7"/>
    <w:rsid w:val="00A70D21"/>
    <w:rsid w:val="00A76443"/>
    <w:rsid w:val="00A944CF"/>
    <w:rsid w:val="00AB285B"/>
    <w:rsid w:val="00B024D8"/>
    <w:rsid w:val="00B25991"/>
    <w:rsid w:val="00BA4266"/>
    <w:rsid w:val="00BB73B5"/>
    <w:rsid w:val="00BD5530"/>
    <w:rsid w:val="00BD6EC5"/>
    <w:rsid w:val="00BE3B12"/>
    <w:rsid w:val="00BE6E8F"/>
    <w:rsid w:val="00BF2D74"/>
    <w:rsid w:val="00C3788D"/>
    <w:rsid w:val="00C61B53"/>
    <w:rsid w:val="00C74CFA"/>
    <w:rsid w:val="00C767F4"/>
    <w:rsid w:val="00C937CB"/>
    <w:rsid w:val="00C95EF2"/>
    <w:rsid w:val="00CA7A7F"/>
    <w:rsid w:val="00CB0DDC"/>
    <w:rsid w:val="00D350DE"/>
    <w:rsid w:val="00D51355"/>
    <w:rsid w:val="00D6312B"/>
    <w:rsid w:val="00D74EE0"/>
    <w:rsid w:val="00DC56DB"/>
    <w:rsid w:val="00DD04A2"/>
    <w:rsid w:val="00DD5201"/>
    <w:rsid w:val="00DE464A"/>
    <w:rsid w:val="00DF4F36"/>
    <w:rsid w:val="00E1152B"/>
    <w:rsid w:val="00E44337"/>
    <w:rsid w:val="00E70231"/>
    <w:rsid w:val="00EE686E"/>
    <w:rsid w:val="00F10A09"/>
    <w:rsid w:val="00F11B0B"/>
    <w:rsid w:val="00F86F5D"/>
    <w:rsid w:val="00FC2CB8"/>
    <w:rsid w:val="00FE1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FD7CB"/>
  <w15:chartTrackingRefBased/>
  <w15:docId w15:val="{2E7E6593-CB03-4271-9BDB-E3227C7F6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201"/>
    <w:pPr>
      <w:autoSpaceDE w:val="0"/>
      <w:autoSpaceDN w:val="0"/>
      <w:adjustRightInd w:val="0"/>
      <w:spacing w:after="200" w:line="276" w:lineRule="auto"/>
    </w:pPr>
    <w:rPr>
      <w:rFonts w:ascii="Calibri" w:eastAsiaTheme="minorEastAsia" w:hAnsi="Calibri" w:cs="Calibri"/>
      <w:lang w:val="x-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1B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37551B"/>
    <w:pPr>
      <w:autoSpaceDE/>
      <w:autoSpaceDN/>
      <w:adjustRightInd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D52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52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5201"/>
    <w:rPr>
      <w:rFonts w:ascii="Calibri" w:eastAsiaTheme="minorEastAsia" w:hAnsi="Calibri" w:cs="Calibri"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52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5201"/>
    <w:rPr>
      <w:rFonts w:ascii="Calibri" w:eastAsiaTheme="minorEastAsia" w:hAnsi="Calibri" w:cs="Calibri"/>
      <w:b/>
      <w:bCs/>
      <w:sz w:val="20"/>
      <w:szCs w:val="20"/>
      <w:lang w:val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2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201"/>
    <w:rPr>
      <w:rFonts w:ascii="Segoe UI" w:eastAsiaTheme="minorEastAsia" w:hAnsi="Segoe UI" w:cs="Segoe UI"/>
      <w:sz w:val="18"/>
      <w:szCs w:val="18"/>
      <w:lang w:val="x-none"/>
    </w:rPr>
  </w:style>
  <w:style w:type="paragraph" w:styleId="ListParagraph">
    <w:name w:val="List Paragraph"/>
    <w:basedOn w:val="Normal"/>
    <w:link w:val="ListParagraphChar"/>
    <w:uiPriority w:val="34"/>
    <w:qFormat/>
    <w:rsid w:val="00DD5201"/>
    <w:pPr>
      <w:autoSpaceDE/>
      <w:autoSpaceDN/>
      <w:adjustRightInd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ListParagraphChar">
    <w:name w:val="List Paragraph Char"/>
    <w:link w:val="ListParagraph"/>
    <w:uiPriority w:val="34"/>
    <w:qFormat/>
    <w:locked/>
    <w:rsid w:val="00DD5201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7551B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37551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Spacing">
    <w:name w:val="No Spacing"/>
    <w:uiPriority w:val="1"/>
    <w:qFormat/>
    <w:rsid w:val="004B3DBB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val="x-none"/>
    </w:rPr>
  </w:style>
  <w:style w:type="character" w:customStyle="1" w:styleId="Heading1Char">
    <w:name w:val="Heading 1 Char"/>
    <w:basedOn w:val="DefaultParagraphFont"/>
    <w:link w:val="Heading1"/>
    <w:uiPriority w:val="9"/>
    <w:rsid w:val="00F11B0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x-none"/>
    </w:rPr>
  </w:style>
  <w:style w:type="paragraph" w:customStyle="1" w:styleId="abzacixml">
    <w:name w:val="abzaci_xml"/>
    <w:basedOn w:val="PlainText"/>
    <w:uiPriority w:val="99"/>
    <w:rsid w:val="00F11B0B"/>
    <w:pPr>
      <w:ind w:firstLine="283"/>
      <w:jc w:val="both"/>
    </w:pPr>
    <w:rPr>
      <w:rFonts w:ascii="Sylfaen" w:eastAsia="Times New Roman" w:hAnsi="Sylfaen" w:cs="Sylfaen"/>
      <w:sz w:val="22"/>
      <w:szCs w:val="22"/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11B0B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11B0B"/>
    <w:rPr>
      <w:rFonts w:ascii="Consolas" w:eastAsiaTheme="minorEastAsia" w:hAnsi="Consolas" w:cs="Consolas"/>
      <w:sz w:val="21"/>
      <w:szCs w:val="21"/>
      <w:lang w:val="x-none"/>
    </w:rPr>
  </w:style>
  <w:style w:type="character" w:customStyle="1" w:styleId="titleeng">
    <w:name w:val="title_eng"/>
    <w:basedOn w:val="DefaultParagraphFont"/>
    <w:rsid w:val="008F0792"/>
  </w:style>
  <w:style w:type="table" w:styleId="TableGrid">
    <w:name w:val="Table Grid"/>
    <w:basedOn w:val="TableNormal"/>
    <w:uiPriority w:val="39"/>
    <w:rsid w:val="00BD55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5530"/>
    <w:pPr>
      <w:tabs>
        <w:tab w:val="center" w:pos="4844"/>
        <w:tab w:val="right" w:pos="9689"/>
      </w:tabs>
      <w:autoSpaceDE/>
      <w:autoSpaceDN/>
      <w:adjustRightInd/>
      <w:spacing w:after="0" w:line="240" w:lineRule="auto"/>
    </w:pPr>
    <w:rPr>
      <w:rFonts w:asciiTheme="minorHAnsi" w:hAnsiTheme="minorHAnsi" w:cstheme="minorBidi"/>
      <w:lang w:val="ru-RU" w:eastAsia="ru-RU"/>
    </w:rPr>
  </w:style>
  <w:style w:type="character" w:customStyle="1" w:styleId="HeaderChar">
    <w:name w:val="Header Char"/>
    <w:basedOn w:val="DefaultParagraphFont"/>
    <w:link w:val="Header"/>
    <w:uiPriority w:val="99"/>
    <w:rsid w:val="00BD5530"/>
    <w:rPr>
      <w:rFonts w:eastAsiaTheme="minorEastAsia"/>
      <w:lang w:val="ru-RU" w:eastAsia="ru-RU"/>
    </w:rPr>
  </w:style>
  <w:style w:type="character" w:styleId="UnresolvedMention">
    <w:name w:val="Unresolved Mention"/>
    <w:basedOn w:val="DefaultParagraphFont"/>
    <w:uiPriority w:val="99"/>
    <w:semiHidden/>
    <w:unhideWhenUsed/>
    <w:rsid w:val="006D6E3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F4F36"/>
    <w:pPr>
      <w:autoSpaceDE/>
      <w:autoSpaceDN/>
      <w:adjustRightInd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muxlixml">
    <w:name w:val="muxli_xml"/>
    <w:basedOn w:val="Normal"/>
    <w:uiPriority w:val="99"/>
    <w:rsid w:val="00164D13"/>
    <w:pPr>
      <w:keepNext/>
      <w:keepLines/>
      <w:tabs>
        <w:tab w:val="left" w:pos="283"/>
      </w:tabs>
      <w:spacing w:after="0" w:line="20" w:lineRule="atLeast"/>
      <w:ind w:left="850" w:hanging="850"/>
    </w:pPr>
    <w:rPr>
      <w:rFonts w:ascii="Sylfaen" w:eastAsia="Times New Roman" w:hAnsi="Sylfaen" w:cs="Sylfae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9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2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0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7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uropass.cedefop.eu.in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http://www.eqe.g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eqe.g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uropass.cedefop.europa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1D693-6269-48F1-9347-7E3CFDD14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4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Nino Pantsulaia</dc:creator>
  <cp:keywords/>
  <dc:description/>
  <cp:lastModifiedBy>admin</cp:lastModifiedBy>
  <cp:revision>99</cp:revision>
  <dcterms:created xsi:type="dcterms:W3CDTF">2019-07-31T10:11:00Z</dcterms:created>
  <dcterms:modified xsi:type="dcterms:W3CDTF">2020-02-27T19:21:00Z</dcterms:modified>
</cp:coreProperties>
</file>